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C4C" w:rsidRDefault="00E04C4C" w:rsidP="00E04C4C">
      <w:pPr>
        <w:tabs>
          <w:tab w:val="left" w:pos="2616"/>
        </w:tabs>
      </w:pPr>
    </w:p>
    <w:p w:rsidR="0096494F" w:rsidRDefault="0096494F" w:rsidP="00E04C4C">
      <w:pPr>
        <w:tabs>
          <w:tab w:val="left" w:pos="2616"/>
        </w:tabs>
        <w:rPr>
          <w:rFonts w:cstheme="minorHAnsi"/>
          <w:sz w:val="20"/>
          <w:szCs w:val="20"/>
        </w:rPr>
      </w:pPr>
    </w:p>
    <w:p w:rsidR="00E04C4C" w:rsidRDefault="0096494F" w:rsidP="00D27F07">
      <w:r>
        <w:rPr>
          <w:noProof/>
          <w:lang w:eastAsia="da-DK"/>
        </w:rPr>
        <mc:AlternateContent>
          <mc:Choice Requires="wps">
            <w:drawing>
              <wp:anchor distT="45720" distB="45720" distL="114300" distR="114300" simplePos="0" relativeHeight="251668480" behindDoc="0" locked="0" layoutInCell="1" allowOverlap="1" wp14:anchorId="1D4D3042" wp14:editId="35411936">
                <wp:simplePos x="0" y="0"/>
                <wp:positionH relativeFrom="margin">
                  <wp:align>left</wp:align>
                </wp:positionH>
                <wp:positionV relativeFrom="paragraph">
                  <wp:posOffset>4445</wp:posOffset>
                </wp:positionV>
                <wp:extent cx="2432050" cy="1066800"/>
                <wp:effectExtent l="0" t="0" r="6350" b="0"/>
                <wp:wrapSquare wrapText="bothSides"/>
                <wp:docPr id="1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066800"/>
                        </a:xfrm>
                        <a:prstGeom prst="rect">
                          <a:avLst/>
                        </a:prstGeom>
                        <a:solidFill>
                          <a:srgbClr val="FFFFFF"/>
                        </a:solidFill>
                        <a:ln w="9525">
                          <a:noFill/>
                          <a:miter lim="800000"/>
                          <a:headEnd/>
                          <a:tailEnd/>
                        </a:ln>
                      </wps:spPr>
                      <wps:txbx>
                        <w:txbxContent>
                          <w:p w:rsidR="009E04EE" w:rsidRPr="0096494F" w:rsidRDefault="009E04EE" w:rsidP="0096494F">
                            <w:pPr>
                              <w:rPr>
                                <w:rFonts w:cstheme="minorHAnsi"/>
                                <w:sz w:val="22"/>
                                <w:szCs w:val="22"/>
                              </w:rPr>
                            </w:pPr>
                            <w:sdt>
                              <w:sdtPr>
                                <w:rPr>
                                  <w:rFonts w:cstheme="minorHAnsi"/>
                                  <w:sz w:val="22"/>
                                  <w:szCs w:val="22"/>
                                </w:rPr>
                                <w:id w:val="1839270730"/>
                                <w:placeholder>
                                  <w:docPart w:val="6C0DE3D3A138494CAB5D297DE00B4DF9"/>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Content>
                                <w:r w:rsidR="00D07EE2" w:rsidRPr="006B01BD">
                                  <w:rPr>
                                    <w:b/>
                                    <w:lang w:bidi="da-DK"/>
                                  </w:rPr>
                                  <w:t>Navn på modtager</w:t>
                                </w:r>
                              </w:sdtContent>
                            </w:sdt>
                            <w:r>
                              <w:rPr>
                                <w:rFonts w:cstheme="minorHAnsi"/>
                                <w:sz w:val="22"/>
                                <w:szCs w:val="22"/>
                              </w:rPr>
                              <w:br/>
                            </w:r>
                            <w:bookmarkStart w:id="0" w:name="_GoBack"/>
                            <w:bookmarkEnd w:id="0"/>
                          </w:p>
                          <w:p w:rsidR="009E04EE" w:rsidRDefault="009E04EE" w:rsidP="009649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4D3042" id="_x0000_t202" coordsize="21600,21600" o:spt="202" path="m,l,21600r21600,l21600,xe">
                <v:stroke joinstyle="miter"/>
                <v:path gradientshapeok="t" o:connecttype="rect"/>
              </v:shapetype>
              <v:shape id="Tekstfelt 2" o:spid="_x0000_s1026" type="#_x0000_t202" style="position:absolute;margin-left:0;margin-top:.35pt;width:191.5pt;height:84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" stroked="f">
                <v:textbox>
                  <w:txbxContent>
                    <w:p w:rsidR="009E04EE" w:rsidRPr="0096494F" w:rsidRDefault="009E04EE" w:rsidP="0096494F">
                      <w:pPr>
                        <w:rPr>
                          <w:rFonts w:cstheme="minorHAnsi"/>
                          <w:sz w:val="22"/>
                          <w:szCs w:val="22"/>
                        </w:rPr>
                      </w:pPr>
                      <w:sdt>
                        <w:sdtPr>
                          <w:rPr>
                            <w:rFonts w:cstheme="minorHAnsi"/>
                            <w:sz w:val="22"/>
                            <w:szCs w:val="22"/>
                          </w:rPr>
                          <w:id w:val="1839270730"/>
                          <w:placeholder>
                            <w:docPart w:val="6C0DE3D3A138494CAB5D297DE00B4DF9"/>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Content>
                          <w:r w:rsidR="00D07EE2" w:rsidRPr="006B01BD">
                            <w:rPr>
                              <w:b/>
                              <w:lang w:bidi="da-DK"/>
                            </w:rPr>
                            <w:t>Navn på modtager</w:t>
                          </w:r>
                        </w:sdtContent>
                      </w:sdt>
                      <w:r>
                        <w:rPr>
                          <w:rFonts w:cstheme="minorHAnsi"/>
                          <w:sz w:val="22"/>
                          <w:szCs w:val="22"/>
                        </w:rPr>
                        <w:br/>
                      </w:r>
                      <w:bookmarkStart w:id="1" w:name="_GoBack"/>
                      <w:bookmarkEnd w:id="1"/>
                    </w:p>
                    <w:p w:rsidR="009E04EE" w:rsidRDefault="009E04EE" w:rsidP="0096494F"/>
                  </w:txbxContent>
                </v:textbox>
                <w10:wrap type="square" anchorx="margin"/>
              </v:shape>
            </w:pict>
          </mc:Fallback>
        </mc:AlternateContent>
      </w:r>
    </w:p>
    <w:p w:rsidR="00E04C4C" w:rsidRDefault="00E04C4C" w:rsidP="00D27F07"/>
    <w:p w:rsidR="006B01BD" w:rsidRPr="00D27F07" w:rsidRDefault="006B01BD" w:rsidP="00D27F07"/>
    <w:p w:rsidR="00824898" w:rsidRPr="00824898" w:rsidRDefault="00824898" w:rsidP="00824898">
      <w:pPr>
        <w:pStyle w:val="Kontaktoplysninger"/>
        <w:tabs>
          <w:tab w:val="left" w:pos="8724"/>
        </w:tabs>
        <w:rPr>
          <w:color w:val="000000"/>
          <w14:textFill>
            <w14:solidFill>
              <w14:srgbClr w14:val="000000">
                <w14:alpha w14:val="100000"/>
              </w14:srgbClr>
            </w14:solidFill>
          </w14:textFill>
        </w:rPr>
      </w:pPr>
      <w:r w:rsidRPr="00824898">
        <w:rPr>
          <w:color w:val="000000"/>
          <w14:textFill>
            <w14:solidFill>
              <w14:srgbClr w14:val="000000">
                <w14:alpha w14:val="100000"/>
              </w14:srgbClr>
            </w14:solidFill>
          </w14:textFill>
        </w:rPr>
        <w:tab/>
      </w:r>
    </w:p>
    <w:p w:rsidR="00824898" w:rsidRPr="00824898" w:rsidRDefault="000C24BC" w:rsidP="00824898">
      <w:r w:rsidRPr="00824898">
        <w:rPr>
          <w:noProof/>
          <w:color w:val="000000"/>
          <w:lang w:eastAsia="da-DK"/>
          <w14:textFill>
            <w14:solidFill>
              <w14:srgbClr w14:val="000000">
                <w14:alpha w14:val="100000"/>
              </w14:srgbClr>
            </w14:solidFill>
          </w14:textFill>
        </w:rPr>
        <mc:AlternateContent>
          <mc:Choice Requires="wps">
            <w:drawing>
              <wp:anchor distT="45720" distB="45720" distL="114300" distR="114300" simplePos="0" relativeHeight="251664384" behindDoc="0" locked="0" layoutInCell="1" allowOverlap="1" wp14:anchorId="0DE7EC7B" wp14:editId="1567D552">
                <wp:simplePos x="0" y="0"/>
                <wp:positionH relativeFrom="margin">
                  <wp:align>right</wp:align>
                </wp:positionH>
                <wp:positionV relativeFrom="paragraph">
                  <wp:posOffset>123825</wp:posOffset>
                </wp:positionV>
                <wp:extent cx="4899660" cy="7531100"/>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7531100"/>
                        </a:xfrm>
                        <a:prstGeom prst="rect">
                          <a:avLst/>
                        </a:prstGeom>
                        <a:noFill/>
                        <a:ln w="9525">
                          <a:noFill/>
                          <a:miter lim="800000"/>
                          <a:headEnd/>
                          <a:tailEnd/>
                        </a:ln>
                      </wps:spPr>
                      <wps:txbx>
                        <w:txbxContent>
                          <w:p w:rsidR="009E04EE" w:rsidRDefault="009E04EE" w:rsidP="0096494F">
                            <w:pPr>
                              <w:spacing w:line="360" w:lineRule="auto"/>
                              <w:rPr>
                                <w:rFonts w:cstheme="minorHAnsi"/>
                                <w:b/>
                                <w:sz w:val="28"/>
                                <w:szCs w:val="28"/>
                              </w:rPr>
                            </w:pPr>
                            <w:r w:rsidRPr="00FF59C0">
                              <w:rPr>
                                <w:rFonts w:cstheme="minorHAnsi"/>
                                <w:b/>
                                <w:sz w:val="28"/>
                                <w:szCs w:val="28"/>
                              </w:rPr>
                              <w:t xml:space="preserve">VEDR.: </w:t>
                            </w:r>
                            <w:r>
                              <w:rPr>
                                <w:rFonts w:cstheme="minorHAnsi"/>
                                <w:b/>
                                <w:sz w:val="28"/>
                                <w:szCs w:val="28"/>
                              </w:rPr>
                              <w:t>Ledige boliger</w:t>
                            </w:r>
                            <w:r w:rsidR="00E33428">
                              <w:rPr>
                                <w:rFonts w:cstheme="minorHAnsi"/>
                                <w:b/>
                                <w:sz w:val="28"/>
                                <w:szCs w:val="28"/>
                              </w:rPr>
                              <w:t xml:space="preserve"> på botilbuddet Herluf</w:t>
                            </w:r>
                            <w:r>
                              <w:rPr>
                                <w:rFonts w:cstheme="minorHAnsi"/>
                                <w:b/>
                                <w:sz w:val="28"/>
                                <w:szCs w:val="28"/>
                              </w:rPr>
                              <w:tab/>
                            </w:r>
                            <w:r>
                              <w:rPr>
                                <w:rFonts w:cstheme="minorHAnsi"/>
                                <w:b/>
                                <w:sz w:val="28"/>
                                <w:szCs w:val="28"/>
                              </w:rPr>
                              <w:tab/>
                            </w:r>
                            <w:r>
                              <w:rPr>
                                <w:rFonts w:cstheme="minorHAnsi"/>
                                <w:b/>
                                <w:sz w:val="28"/>
                                <w:szCs w:val="28"/>
                              </w:rPr>
                              <w:tab/>
                            </w:r>
                          </w:p>
                          <w:p w:rsidR="009E04EE" w:rsidRDefault="00E33428" w:rsidP="0096494F">
                            <w:pPr>
                              <w:spacing w:line="360" w:lineRule="auto"/>
                              <w:rPr>
                                <w:rFonts w:cstheme="minorHAnsi"/>
                                <w:b/>
                                <w:sz w:val="28"/>
                                <w:szCs w:val="28"/>
                              </w:rPr>
                            </w:pPr>
                            <w:r>
                              <w:rPr>
                                <w:rFonts w:cstheme="minorHAnsi"/>
                                <w:b/>
                                <w:sz w:val="28"/>
                                <w:szCs w:val="28"/>
                              </w:rPr>
                              <w:t>Herluf</w:t>
                            </w:r>
                            <w:r w:rsidR="009E04EE">
                              <w:rPr>
                                <w:rFonts w:cstheme="minorHAnsi"/>
                                <w:b/>
                                <w:sz w:val="28"/>
                                <w:szCs w:val="28"/>
                              </w:rPr>
                              <w:t xml:space="preserve"> er et godkendt botilbud efter Serviceloven §§ 66/107 hvor målgruppen er unge med funktionsnedsættelser mellem 16-30 år </w:t>
                            </w:r>
                          </w:p>
                          <w:p w:rsidR="009E04EE" w:rsidRDefault="009E04EE" w:rsidP="0096494F">
                            <w:pPr>
                              <w:spacing w:line="360" w:lineRule="auto"/>
                              <w:rPr>
                                <w:rFonts w:cstheme="minorHAnsi"/>
                                <w:b/>
                                <w:sz w:val="28"/>
                                <w:szCs w:val="28"/>
                              </w:rPr>
                            </w:pPr>
                            <w:r>
                              <w:rPr>
                                <w:rFonts w:cstheme="minorHAnsi"/>
                                <w:b/>
                                <w:sz w:val="28"/>
                                <w:szCs w:val="28"/>
                              </w:rPr>
                              <w:t>Vi har for nuværende ledige boliger, som vi gerne vil tilbyde jeres borgere hvis I aktuelt har et behov. Vi har derudover et godt samarbejde med udbydere af særlig tilrettelagt ungdomsuddannelse (STU)</w:t>
                            </w:r>
                          </w:p>
                          <w:p w:rsidR="009E04EE" w:rsidRDefault="009E04EE" w:rsidP="0096494F">
                            <w:pPr>
                              <w:spacing w:line="360" w:lineRule="auto"/>
                              <w:rPr>
                                <w:rFonts w:cstheme="minorHAnsi"/>
                                <w:b/>
                                <w:sz w:val="28"/>
                                <w:szCs w:val="28"/>
                              </w:rPr>
                            </w:pPr>
                            <w:r>
                              <w:rPr>
                                <w:rFonts w:cstheme="minorHAnsi"/>
                                <w:b/>
                                <w:sz w:val="28"/>
                                <w:szCs w:val="28"/>
                              </w:rPr>
                              <w:t>Vores otte solistboliger er beliggende i henholdsvis Vanløse og Brønshøj Husum. Vi har udelukkende uddannede pædagoger og arbejder ud fra en narrativ tilgang.</w:t>
                            </w:r>
                          </w:p>
                          <w:p w:rsidR="009E04EE" w:rsidRDefault="009E04EE" w:rsidP="0096494F">
                            <w:pPr>
                              <w:spacing w:line="360" w:lineRule="auto"/>
                              <w:rPr>
                                <w:rFonts w:cstheme="minorHAnsi"/>
                                <w:b/>
                                <w:sz w:val="28"/>
                                <w:szCs w:val="28"/>
                              </w:rPr>
                            </w:pPr>
                            <w:r>
                              <w:rPr>
                                <w:rFonts w:cstheme="minorHAnsi"/>
                                <w:b/>
                                <w:sz w:val="28"/>
                                <w:szCs w:val="28"/>
                              </w:rPr>
                              <w:t>For yderligere information, se vores hjemmeside.</w:t>
                            </w:r>
                          </w:p>
                          <w:p w:rsidR="009E04EE" w:rsidRDefault="009E04EE" w:rsidP="0096494F">
                            <w:pPr>
                              <w:spacing w:line="360" w:lineRule="auto"/>
                              <w:rPr>
                                <w:rFonts w:cstheme="minorHAnsi"/>
                                <w:b/>
                                <w:sz w:val="28"/>
                                <w:szCs w:val="28"/>
                              </w:rPr>
                            </w:pPr>
                            <w:hyperlink r:id="rId10" w:history="1">
                              <w:r w:rsidRPr="008B754D">
                                <w:rPr>
                                  <w:rStyle w:val="Hyperlink"/>
                                  <w:rFonts w:cstheme="minorHAnsi"/>
                                  <w:b/>
                                  <w:sz w:val="28"/>
                                  <w:szCs w:val="28"/>
                                </w:rPr>
                                <w:t>www.herlufskolen.dk</w:t>
                              </w:r>
                            </w:hyperlink>
                          </w:p>
                          <w:p w:rsidR="009E04EE" w:rsidRDefault="009E04EE" w:rsidP="0096494F">
                            <w:pPr>
                              <w:spacing w:line="360" w:lineRule="auto"/>
                              <w:rPr>
                                <w:rFonts w:cstheme="minorHAnsi"/>
                                <w:b/>
                                <w:sz w:val="28"/>
                                <w:szCs w:val="28"/>
                              </w:rPr>
                            </w:pPr>
                            <w:r>
                              <w:rPr>
                                <w:rFonts w:cstheme="minorHAnsi"/>
                                <w:b/>
                                <w:sz w:val="28"/>
                                <w:szCs w:val="28"/>
                              </w:rPr>
                              <w:t>I er også velkommen til at kontakte os, hvis I har uddybende spørgsmål til vores faglige arbejde.</w:t>
                            </w:r>
                          </w:p>
                          <w:p w:rsidR="009E04EE" w:rsidRDefault="009E04EE" w:rsidP="0096494F">
                            <w:pPr>
                              <w:spacing w:line="360" w:lineRule="auto"/>
                              <w:rPr>
                                <w:rFonts w:cstheme="minorHAnsi"/>
                                <w:b/>
                                <w:sz w:val="28"/>
                                <w:szCs w:val="28"/>
                              </w:rPr>
                            </w:pPr>
                            <w:r>
                              <w:rPr>
                                <w:rFonts w:cstheme="minorHAnsi"/>
                                <w:b/>
                                <w:sz w:val="28"/>
                                <w:szCs w:val="28"/>
                              </w:rPr>
                              <w:t>De bedste hilsner</w:t>
                            </w:r>
                          </w:p>
                          <w:p w:rsidR="009E04EE" w:rsidRDefault="009E04EE" w:rsidP="0096494F">
                            <w:pPr>
                              <w:spacing w:line="360" w:lineRule="auto"/>
                              <w:rPr>
                                <w:rFonts w:cstheme="minorHAnsi"/>
                                <w:b/>
                                <w:sz w:val="28"/>
                                <w:szCs w:val="28"/>
                              </w:rPr>
                            </w:pPr>
                            <w:r>
                              <w:rPr>
                                <w:rFonts w:cstheme="minorHAnsi"/>
                                <w:b/>
                                <w:sz w:val="28"/>
                                <w:szCs w:val="28"/>
                              </w:rPr>
                              <w:t>Sisse, Lars og Søren</w:t>
                            </w:r>
                          </w:p>
                          <w:p w:rsidR="009E04EE" w:rsidRDefault="009E04EE" w:rsidP="0096494F">
                            <w:pPr>
                              <w:spacing w:line="360" w:lineRule="auto"/>
                              <w:rPr>
                                <w:rFonts w:cstheme="minorHAnsi"/>
                                <w:b/>
                                <w:sz w:val="28"/>
                                <w:szCs w:val="28"/>
                              </w:rPr>
                            </w:pPr>
                          </w:p>
                          <w:p w:rsidR="009E04EE" w:rsidRDefault="009E04EE" w:rsidP="0096494F">
                            <w:pPr>
                              <w:spacing w:line="360" w:lineRule="auto"/>
                              <w:rPr>
                                <w:rFonts w:cstheme="minorHAnsi"/>
                                <w:b/>
                                <w:sz w:val="28"/>
                                <w:szCs w:val="28"/>
                              </w:rPr>
                            </w:pPr>
                          </w:p>
                          <w:p w:rsidR="009E04EE" w:rsidRPr="00FF59C0" w:rsidRDefault="009E04EE" w:rsidP="0096494F">
                            <w:pPr>
                              <w:spacing w:line="360" w:lineRule="auto"/>
                              <w:rPr>
                                <w:rFonts w:cstheme="minorHAnsi"/>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7EC7B" id="_x0000_s1027" type="#_x0000_t202" style="position:absolute;margin-left:334.6pt;margin-top:9.75pt;width:385.8pt;height:593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" filled="f" stroked="f">
                <v:textbox>
                  <w:txbxContent>
                    <w:p w:rsidR="009E04EE" w:rsidRDefault="009E04EE" w:rsidP="0096494F">
                      <w:pPr>
                        <w:spacing w:line="360" w:lineRule="auto"/>
                        <w:rPr>
                          <w:rFonts w:cstheme="minorHAnsi"/>
                          <w:b/>
                          <w:sz w:val="28"/>
                          <w:szCs w:val="28"/>
                        </w:rPr>
                      </w:pPr>
                      <w:r w:rsidRPr="00FF59C0">
                        <w:rPr>
                          <w:rFonts w:cstheme="minorHAnsi"/>
                          <w:b/>
                          <w:sz w:val="28"/>
                          <w:szCs w:val="28"/>
                        </w:rPr>
                        <w:t xml:space="preserve">VEDR.: </w:t>
                      </w:r>
                      <w:r>
                        <w:rPr>
                          <w:rFonts w:cstheme="minorHAnsi"/>
                          <w:b/>
                          <w:sz w:val="28"/>
                          <w:szCs w:val="28"/>
                        </w:rPr>
                        <w:t>Ledige boliger</w:t>
                      </w:r>
                      <w:r w:rsidR="00E33428">
                        <w:rPr>
                          <w:rFonts w:cstheme="minorHAnsi"/>
                          <w:b/>
                          <w:sz w:val="28"/>
                          <w:szCs w:val="28"/>
                        </w:rPr>
                        <w:t xml:space="preserve"> på botilbuddet Herluf</w:t>
                      </w:r>
                      <w:r>
                        <w:rPr>
                          <w:rFonts w:cstheme="minorHAnsi"/>
                          <w:b/>
                          <w:sz w:val="28"/>
                          <w:szCs w:val="28"/>
                        </w:rPr>
                        <w:tab/>
                      </w:r>
                      <w:r>
                        <w:rPr>
                          <w:rFonts w:cstheme="minorHAnsi"/>
                          <w:b/>
                          <w:sz w:val="28"/>
                          <w:szCs w:val="28"/>
                        </w:rPr>
                        <w:tab/>
                      </w:r>
                      <w:r>
                        <w:rPr>
                          <w:rFonts w:cstheme="minorHAnsi"/>
                          <w:b/>
                          <w:sz w:val="28"/>
                          <w:szCs w:val="28"/>
                        </w:rPr>
                        <w:tab/>
                      </w:r>
                    </w:p>
                    <w:p w:rsidR="009E04EE" w:rsidRDefault="00E33428" w:rsidP="0096494F">
                      <w:pPr>
                        <w:spacing w:line="360" w:lineRule="auto"/>
                        <w:rPr>
                          <w:rFonts w:cstheme="minorHAnsi"/>
                          <w:b/>
                          <w:sz w:val="28"/>
                          <w:szCs w:val="28"/>
                        </w:rPr>
                      </w:pPr>
                      <w:r>
                        <w:rPr>
                          <w:rFonts w:cstheme="minorHAnsi"/>
                          <w:b/>
                          <w:sz w:val="28"/>
                          <w:szCs w:val="28"/>
                        </w:rPr>
                        <w:t>Herluf</w:t>
                      </w:r>
                      <w:r w:rsidR="009E04EE">
                        <w:rPr>
                          <w:rFonts w:cstheme="minorHAnsi"/>
                          <w:b/>
                          <w:sz w:val="28"/>
                          <w:szCs w:val="28"/>
                        </w:rPr>
                        <w:t xml:space="preserve"> er et godkendt botilbud efter Serviceloven §§ 66/107 hvor målgruppen er unge med funktionsnedsættelser mellem 16-30 år </w:t>
                      </w:r>
                    </w:p>
                    <w:p w:rsidR="009E04EE" w:rsidRDefault="009E04EE" w:rsidP="0096494F">
                      <w:pPr>
                        <w:spacing w:line="360" w:lineRule="auto"/>
                        <w:rPr>
                          <w:rFonts w:cstheme="minorHAnsi"/>
                          <w:b/>
                          <w:sz w:val="28"/>
                          <w:szCs w:val="28"/>
                        </w:rPr>
                      </w:pPr>
                      <w:r>
                        <w:rPr>
                          <w:rFonts w:cstheme="minorHAnsi"/>
                          <w:b/>
                          <w:sz w:val="28"/>
                          <w:szCs w:val="28"/>
                        </w:rPr>
                        <w:t>Vi har for nuværende ledige boliger, som vi gerne vil tilbyde jeres borgere hvis I aktuelt har et behov. Vi har derudover et godt samarbejde med udbydere af særlig tilrettelagt ungdomsuddannelse (STU)</w:t>
                      </w:r>
                    </w:p>
                    <w:p w:rsidR="009E04EE" w:rsidRDefault="009E04EE" w:rsidP="0096494F">
                      <w:pPr>
                        <w:spacing w:line="360" w:lineRule="auto"/>
                        <w:rPr>
                          <w:rFonts w:cstheme="minorHAnsi"/>
                          <w:b/>
                          <w:sz w:val="28"/>
                          <w:szCs w:val="28"/>
                        </w:rPr>
                      </w:pPr>
                      <w:r>
                        <w:rPr>
                          <w:rFonts w:cstheme="minorHAnsi"/>
                          <w:b/>
                          <w:sz w:val="28"/>
                          <w:szCs w:val="28"/>
                        </w:rPr>
                        <w:t>Vores otte solistboliger er beliggende i henholdsvis Vanløse og Brønshøj Husum. Vi har udelukkende uddannede pædagoger og arbejder ud fra en narrativ tilgang.</w:t>
                      </w:r>
                    </w:p>
                    <w:p w:rsidR="009E04EE" w:rsidRDefault="009E04EE" w:rsidP="0096494F">
                      <w:pPr>
                        <w:spacing w:line="360" w:lineRule="auto"/>
                        <w:rPr>
                          <w:rFonts w:cstheme="minorHAnsi"/>
                          <w:b/>
                          <w:sz w:val="28"/>
                          <w:szCs w:val="28"/>
                        </w:rPr>
                      </w:pPr>
                      <w:r>
                        <w:rPr>
                          <w:rFonts w:cstheme="minorHAnsi"/>
                          <w:b/>
                          <w:sz w:val="28"/>
                          <w:szCs w:val="28"/>
                        </w:rPr>
                        <w:t>For yderligere information, se vores hjemmeside.</w:t>
                      </w:r>
                    </w:p>
                    <w:p w:rsidR="009E04EE" w:rsidRDefault="009E04EE" w:rsidP="0096494F">
                      <w:pPr>
                        <w:spacing w:line="360" w:lineRule="auto"/>
                        <w:rPr>
                          <w:rFonts w:cstheme="minorHAnsi"/>
                          <w:b/>
                          <w:sz w:val="28"/>
                          <w:szCs w:val="28"/>
                        </w:rPr>
                      </w:pPr>
                      <w:hyperlink r:id="rId11" w:history="1">
                        <w:r w:rsidRPr="008B754D">
                          <w:rPr>
                            <w:rStyle w:val="Hyperlink"/>
                            <w:rFonts w:cstheme="minorHAnsi"/>
                            <w:b/>
                            <w:sz w:val="28"/>
                            <w:szCs w:val="28"/>
                          </w:rPr>
                          <w:t>www.herlufskolen.dk</w:t>
                        </w:r>
                      </w:hyperlink>
                    </w:p>
                    <w:p w:rsidR="009E04EE" w:rsidRDefault="009E04EE" w:rsidP="0096494F">
                      <w:pPr>
                        <w:spacing w:line="360" w:lineRule="auto"/>
                        <w:rPr>
                          <w:rFonts w:cstheme="minorHAnsi"/>
                          <w:b/>
                          <w:sz w:val="28"/>
                          <w:szCs w:val="28"/>
                        </w:rPr>
                      </w:pPr>
                      <w:r>
                        <w:rPr>
                          <w:rFonts w:cstheme="minorHAnsi"/>
                          <w:b/>
                          <w:sz w:val="28"/>
                          <w:szCs w:val="28"/>
                        </w:rPr>
                        <w:t>I er også velkommen til at kontakte os, hvis I har uddybende spørgsmål til vores faglige arbejde.</w:t>
                      </w:r>
                    </w:p>
                    <w:p w:rsidR="009E04EE" w:rsidRDefault="009E04EE" w:rsidP="0096494F">
                      <w:pPr>
                        <w:spacing w:line="360" w:lineRule="auto"/>
                        <w:rPr>
                          <w:rFonts w:cstheme="minorHAnsi"/>
                          <w:b/>
                          <w:sz w:val="28"/>
                          <w:szCs w:val="28"/>
                        </w:rPr>
                      </w:pPr>
                      <w:r>
                        <w:rPr>
                          <w:rFonts w:cstheme="minorHAnsi"/>
                          <w:b/>
                          <w:sz w:val="28"/>
                          <w:szCs w:val="28"/>
                        </w:rPr>
                        <w:t>De bedste hilsner</w:t>
                      </w:r>
                    </w:p>
                    <w:p w:rsidR="009E04EE" w:rsidRDefault="009E04EE" w:rsidP="0096494F">
                      <w:pPr>
                        <w:spacing w:line="360" w:lineRule="auto"/>
                        <w:rPr>
                          <w:rFonts w:cstheme="minorHAnsi"/>
                          <w:b/>
                          <w:sz w:val="28"/>
                          <w:szCs w:val="28"/>
                        </w:rPr>
                      </w:pPr>
                      <w:r>
                        <w:rPr>
                          <w:rFonts w:cstheme="minorHAnsi"/>
                          <w:b/>
                          <w:sz w:val="28"/>
                          <w:szCs w:val="28"/>
                        </w:rPr>
                        <w:t>Sisse, Lars og Søren</w:t>
                      </w:r>
                    </w:p>
                    <w:p w:rsidR="009E04EE" w:rsidRDefault="009E04EE" w:rsidP="0096494F">
                      <w:pPr>
                        <w:spacing w:line="360" w:lineRule="auto"/>
                        <w:rPr>
                          <w:rFonts w:cstheme="minorHAnsi"/>
                          <w:b/>
                          <w:sz w:val="28"/>
                          <w:szCs w:val="28"/>
                        </w:rPr>
                      </w:pPr>
                    </w:p>
                    <w:p w:rsidR="009E04EE" w:rsidRDefault="009E04EE" w:rsidP="0096494F">
                      <w:pPr>
                        <w:spacing w:line="360" w:lineRule="auto"/>
                        <w:rPr>
                          <w:rFonts w:cstheme="minorHAnsi"/>
                          <w:b/>
                          <w:sz w:val="28"/>
                          <w:szCs w:val="28"/>
                        </w:rPr>
                      </w:pPr>
                    </w:p>
                    <w:p w:rsidR="009E04EE" w:rsidRPr="00FF59C0" w:rsidRDefault="009E04EE" w:rsidP="0096494F">
                      <w:pPr>
                        <w:spacing w:line="360" w:lineRule="auto"/>
                        <w:rPr>
                          <w:rFonts w:cstheme="minorHAnsi"/>
                          <w:b/>
                          <w:sz w:val="28"/>
                          <w:szCs w:val="28"/>
                        </w:rPr>
                      </w:pPr>
                    </w:p>
                  </w:txbxContent>
                </v:textbox>
                <w10:wrap anchorx="margin"/>
              </v:shape>
            </w:pict>
          </mc:Fallback>
        </mc:AlternateContent>
      </w:r>
    </w:p>
    <w:p w:rsidR="00824898" w:rsidRPr="00824898" w:rsidRDefault="008B3F5C" w:rsidP="00824898">
      <w:r w:rsidRPr="00824898">
        <w:rPr>
          <w:noProof/>
          <w:color w:val="000000"/>
          <w:lang w:eastAsia="da-DK"/>
          <w14:textFill>
            <w14:solidFill>
              <w14:srgbClr w14:val="000000">
                <w14:alpha w14:val="100000"/>
              </w14:srgbClr>
            </w14:solidFill>
          </w14:textFill>
        </w:rPr>
        <mc:AlternateContent>
          <mc:Choice Requires="wps">
            <w:drawing>
              <wp:anchor distT="45720" distB="45720" distL="114300" distR="114300" simplePos="0" relativeHeight="251666432" behindDoc="0" locked="0" layoutInCell="1" allowOverlap="1" wp14:anchorId="62E5302A" wp14:editId="0D759BEB">
                <wp:simplePos x="0" y="0"/>
                <wp:positionH relativeFrom="margin">
                  <wp:align>left</wp:align>
                </wp:positionH>
                <wp:positionV relativeFrom="paragraph">
                  <wp:posOffset>257810</wp:posOffset>
                </wp:positionV>
                <wp:extent cx="1729740" cy="4191000"/>
                <wp:effectExtent l="0" t="0" r="3810" b="0"/>
                <wp:wrapSquare wrapText="bothSides"/>
                <wp:docPr id="1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4191000"/>
                        </a:xfrm>
                        <a:prstGeom prst="rect">
                          <a:avLst/>
                        </a:prstGeom>
                        <a:solidFill>
                          <a:srgbClr val="FFFFFF"/>
                        </a:solidFill>
                        <a:ln w="9525">
                          <a:noFill/>
                          <a:miter lim="800000"/>
                          <a:headEnd/>
                          <a:tailEnd/>
                        </a:ln>
                      </wps:spPr>
                      <wps:txbx>
                        <w:txbxContent>
                          <w:p w:rsidR="009E04EE" w:rsidRPr="005C0377" w:rsidRDefault="009E04EE" w:rsidP="0096494F">
                            <w:pPr>
                              <w:tabs>
                                <w:tab w:val="left" w:pos="2616"/>
                              </w:tabs>
                              <w:rPr>
                                <w:rFonts w:cstheme="minorHAnsi"/>
                                <w:sz w:val="22"/>
                                <w:szCs w:val="22"/>
                              </w:rPr>
                            </w:pPr>
                            <w:r w:rsidRPr="005C0377">
                              <w:rPr>
                                <w:rFonts w:cstheme="minorHAnsi"/>
                                <w:sz w:val="22"/>
                                <w:szCs w:val="22"/>
                              </w:rPr>
                              <w:t>Herlufskolen</w:t>
                            </w:r>
                            <w:r w:rsidRPr="005C0377">
                              <w:rPr>
                                <w:rFonts w:cstheme="minorHAnsi"/>
                                <w:sz w:val="22"/>
                                <w:szCs w:val="22"/>
                              </w:rPr>
                              <w:br/>
                              <w:t>Esromgade 15, 4</w:t>
                            </w:r>
                            <w:r w:rsidRPr="005C0377">
                              <w:rPr>
                                <w:rFonts w:cstheme="minorHAnsi"/>
                                <w:sz w:val="22"/>
                                <w:szCs w:val="22"/>
                              </w:rPr>
                              <w:br/>
                              <w:t>2200 København N</w:t>
                            </w:r>
                            <w:r w:rsidRPr="005C0377">
                              <w:rPr>
                                <w:rFonts w:cstheme="minorHAnsi"/>
                                <w:sz w:val="22"/>
                                <w:szCs w:val="22"/>
                              </w:rPr>
                              <w:br/>
                              <w:t xml:space="preserve">+ 45 53 83 13 46 </w:t>
                            </w:r>
                            <w:r w:rsidRPr="005C0377">
                              <w:rPr>
                                <w:rFonts w:cstheme="minorHAnsi"/>
                                <w:sz w:val="22"/>
                                <w:szCs w:val="22"/>
                              </w:rPr>
                              <w:br/>
                              <w:t>admin@herlufskolen.dk</w:t>
                            </w:r>
                          </w:p>
                          <w:p w:rsidR="009E04EE" w:rsidRPr="0096494F" w:rsidRDefault="009E04EE" w:rsidP="00C470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5302A" id="_x0000_s1028" type="#_x0000_t202" style="position:absolute;margin-left:0;margin-top:20.3pt;width:136.2pt;height:330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" stroked="f">
                <v:textbox>
                  <w:txbxContent>
                    <w:p w:rsidR="009E04EE" w:rsidRPr="005C0377" w:rsidRDefault="009E04EE" w:rsidP="0096494F">
                      <w:pPr>
                        <w:tabs>
                          <w:tab w:val="left" w:pos="2616"/>
                        </w:tabs>
                        <w:rPr>
                          <w:rFonts w:cstheme="minorHAnsi"/>
                          <w:sz w:val="22"/>
                          <w:szCs w:val="22"/>
                        </w:rPr>
                      </w:pPr>
                      <w:r w:rsidRPr="005C0377">
                        <w:rPr>
                          <w:rFonts w:cstheme="minorHAnsi"/>
                          <w:sz w:val="22"/>
                          <w:szCs w:val="22"/>
                        </w:rPr>
                        <w:t>Herlufskolen</w:t>
                      </w:r>
                      <w:r w:rsidRPr="005C0377">
                        <w:rPr>
                          <w:rFonts w:cstheme="minorHAnsi"/>
                          <w:sz w:val="22"/>
                          <w:szCs w:val="22"/>
                        </w:rPr>
                        <w:br/>
                        <w:t>Esromgade 15, 4</w:t>
                      </w:r>
                      <w:r w:rsidRPr="005C0377">
                        <w:rPr>
                          <w:rFonts w:cstheme="minorHAnsi"/>
                          <w:sz w:val="22"/>
                          <w:szCs w:val="22"/>
                        </w:rPr>
                        <w:br/>
                        <w:t>2200 København N</w:t>
                      </w:r>
                      <w:r w:rsidRPr="005C0377">
                        <w:rPr>
                          <w:rFonts w:cstheme="minorHAnsi"/>
                          <w:sz w:val="22"/>
                          <w:szCs w:val="22"/>
                        </w:rPr>
                        <w:br/>
                        <w:t xml:space="preserve">+ 45 53 83 13 46 </w:t>
                      </w:r>
                      <w:r w:rsidRPr="005C0377">
                        <w:rPr>
                          <w:rFonts w:cstheme="minorHAnsi"/>
                          <w:sz w:val="22"/>
                          <w:szCs w:val="22"/>
                        </w:rPr>
                        <w:br/>
                        <w:t>admin@herlufskolen.dk</w:t>
                      </w:r>
                    </w:p>
                    <w:p w:rsidR="009E04EE" w:rsidRPr="0096494F" w:rsidRDefault="009E04EE" w:rsidP="00C4701B"/>
                  </w:txbxContent>
                </v:textbox>
                <w10:wrap type="square" anchorx="margin"/>
              </v:shape>
            </w:pict>
          </mc:Fallback>
        </mc:AlternateContent>
      </w:r>
      <w:r w:rsidR="00D31295">
        <w:rPr>
          <w:noProof/>
          <w:color w:val="000000"/>
          <w:lang w:eastAsia="da-DK"/>
        </w:rPr>
        <mc:AlternateContent>
          <mc:Choice Requires="wps">
            <w:drawing>
              <wp:anchor distT="0" distB="0" distL="114300" distR="114300" simplePos="0" relativeHeight="251671552" behindDoc="0" locked="0" layoutInCell="1" allowOverlap="1" wp14:anchorId="04F5A8C0" wp14:editId="5F578199">
                <wp:simplePos x="0" y="0"/>
                <wp:positionH relativeFrom="column">
                  <wp:posOffset>1844040</wp:posOffset>
                </wp:positionH>
                <wp:positionV relativeFrom="paragraph">
                  <wp:posOffset>147320</wp:posOffset>
                </wp:positionV>
                <wp:extent cx="4732020" cy="45719"/>
                <wp:effectExtent l="0" t="0" r="0" b="0"/>
                <wp:wrapNone/>
                <wp:docPr id="2" name="Rektangel 2"/>
                <wp:cNvGraphicFramePr/>
                <a:graphic xmlns:a="http://schemas.openxmlformats.org/drawingml/2006/main">
                  <a:graphicData uri="http://schemas.microsoft.com/office/word/2010/wordprocessingShape">
                    <wps:wsp>
                      <wps:cNvSpPr/>
                      <wps:spPr>
                        <a:xfrm>
                          <a:off x="0" y="0"/>
                          <a:ext cx="4732020" cy="45719"/>
                        </a:xfrm>
                        <a:prstGeom prst="rect">
                          <a:avLst/>
                        </a:prstGeom>
                        <a:solidFill>
                          <a:srgbClr val="4C61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2DCF2D" id="Rektangel 2" o:spid="_x0000_s1026" style="position:absolute;margin-left:145.2pt;margin-top:11.6pt;width:372.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" fillcolor="#4c618f" stroked="f" strokeweight="2pt"/>
            </w:pict>
          </mc:Fallback>
        </mc:AlternateContent>
      </w:r>
      <w:r w:rsidR="00D31295">
        <w:rPr>
          <w:noProof/>
          <w:color w:val="000000"/>
          <w:lang w:eastAsia="da-DK"/>
        </w:rPr>
        <mc:AlternateContent>
          <mc:Choice Requires="wps">
            <w:drawing>
              <wp:anchor distT="0" distB="0" distL="114300" distR="114300" simplePos="0" relativeHeight="251669504" behindDoc="0" locked="0" layoutInCell="1" allowOverlap="1">
                <wp:simplePos x="0" y="0"/>
                <wp:positionH relativeFrom="column">
                  <wp:posOffset>99060</wp:posOffset>
                </wp:positionH>
                <wp:positionV relativeFrom="paragraph">
                  <wp:posOffset>158115</wp:posOffset>
                </wp:positionV>
                <wp:extent cx="1363980" cy="45719"/>
                <wp:effectExtent l="0" t="0" r="7620" b="0"/>
                <wp:wrapNone/>
                <wp:docPr id="1" name="Rektangel 1"/>
                <wp:cNvGraphicFramePr/>
                <a:graphic xmlns:a="http://schemas.openxmlformats.org/drawingml/2006/main">
                  <a:graphicData uri="http://schemas.microsoft.com/office/word/2010/wordprocessingShape">
                    <wps:wsp>
                      <wps:cNvSpPr/>
                      <wps:spPr>
                        <a:xfrm>
                          <a:off x="0" y="0"/>
                          <a:ext cx="1363980" cy="45719"/>
                        </a:xfrm>
                        <a:prstGeom prst="rect">
                          <a:avLst/>
                        </a:prstGeom>
                        <a:solidFill>
                          <a:srgbClr val="4C61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B96152" id="Rektangel 1" o:spid="_x0000_s1026" style="position:absolute;margin-left:7.8pt;margin-top:12.45pt;width:107.4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" fillcolor="#4c618f" stroked="f" strokeweight="2pt"/>
            </w:pict>
          </mc:Fallback>
        </mc:AlternateContent>
      </w:r>
    </w:p>
    <w:p w:rsidR="00824898" w:rsidRPr="00824898" w:rsidRDefault="00824898" w:rsidP="00824898"/>
    <w:p w:rsidR="00824898" w:rsidRPr="00824898" w:rsidRDefault="00824898" w:rsidP="00824898"/>
    <w:p w:rsidR="00824898" w:rsidRPr="00824898" w:rsidRDefault="00824898" w:rsidP="00824898"/>
    <w:p w:rsidR="00824898" w:rsidRPr="00824898" w:rsidRDefault="00824898" w:rsidP="00824898"/>
    <w:p w:rsidR="00824898" w:rsidRPr="00824898" w:rsidRDefault="00824898" w:rsidP="00824898"/>
    <w:p w:rsidR="00824898" w:rsidRPr="00824898" w:rsidRDefault="00824898" w:rsidP="00824898"/>
    <w:p w:rsidR="00824898" w:rsidRPr="00824898" w:rsidRDefault="00824898" w:rsidP="00824898"/>
    <w:p w:rsidR="00824898" w:rsidRPr="00824898" w:rsidRDefault="00824898" w:rsidP="00824898"/>
    <w:p w:rsidR="00824898" w:rsidRPr="00824898" w:rsidRDefault="00824898" w:rsidP="00824898"/>
    <w:p w:rsidR="00824898" w:rsidRDefault="00824898" w:rsidP="00824898"/>
    <w:p w:rsidR="00824898" w:rsidRDefault="00824898" w:rsidP="00824898">
      <w:pPr>
        <w:tabs>
          <w:tab w:val="left" w:pos="1332"/>
        </w:tabs>
        <w:rPr>
          <w:color w:val="FFFFFF" w:themeColor="background1"/>
          <w14:textFill>
            <w14:noFill/>
          </w14:textFill>
        </w:rPr>
      </w:pPr>
      <w:r w:rsidRPr="00824898">
        <w:rPr>
          <w:color w:val="FFFFFF" w:themeColor="background1"/>
          <w14:textFill>
            <w14:noFill/>
          </w14:textFill>
        </w:rPr>
        <w:tab/>
      </w:r>
    </w:p>
    <w:p w:rsidR="00F670DA" w:rsidRDefault="00824898" w:rsidP="00824898">
      <w:pPr>
        <w:tabs>
          <w:tab w:val="left" w:pos="1704"/>
        </w:tabs>
      </w:pPr>
      <w:r>
        <w:tab/>
      </w:r>
    </w:p>
    <w:p w:rsidR="00E46538" w:rsidRDefault="00E46538" w:rsidP="00824898">
      <w:pPr>
        <w:tabs>
          <w:tab w:val="left" w:pos="1704"/>
        </w:tabs>
      </w:pPr>
    </w:p>
    <w:p w:rsidR="00E46538" w:rsidRDefault="00E46538" w:rsidP="00824898">
      <w:pPr>
        <w:tabs>
          <w:tab w:val="left" w:pos="1704"/>
        </w:tabs>
      </w:pPr>
    </w:p>
    <w:p w:rsidR="00E46538" w:rsidRDefault="00E46538" w:rsidP="00824898">
      <w:pPr>
        <w:tabs>
          <w:tab w:val="left" w:pos="1704"/>
        </w:tabs>
      </w:pPr>
    </w:p>
    <w:p w:rsidR="00E46538" w:rsidRDefault="00E46538" w:rsidP="00824898">
      <w:pPr>
        <w:tabs>
          <w:tab w:val="left" w:pos="1704"/>
        </w:tabs>
      </w:pPr>
    </w:p>
    <w:p w:rsidR="00E46538" w:rsidRDefault="00E46538" w:rsidP="00824898">
      <w:pPr>
        <w:tabs>
          <w:tab w:val="left" w:pos="1704"/>
        </w:tabs>
      </w:pPr>
    </w:p>
    <w:p w:rsidR="00E46538" w:rsidRDefault="00E46538">
      <w:pPr>
        <w:spacing w:after="0"/>
      </w:pPr>
      <w:r>
        <w:lastRenderedPageBreak/>
        <w:br w:type="page"/>
      </w:r>
    </w:p>
    <w:p w:rsidR="00E46538" w:rsidRDefault="00E46538" w:rsidP="00824898">
      <w:pPr>
        <w:tabs>
          <w:tab w:val="left" w:pos="1704"/>
        </w:tabs>
      </w:pPr>
      <w:r>
        <w:rPr>
          <w:noProof/>
          <w:lang w:eastAsia="da-DK"/>
        </w:rPr>
        <w:lastRenderedPageBreak/>
        <mc:AlternateContent>
          <mc:Choice Requires="wps">
            <w:drawing>
              <wp:anchor distT="45720" distB="45720" distL="114300" distR="114300" simplePos="0" relativeHeight="251673600" behindDoc="0" locked="0" layoutInCell="1" allowOverlap="1">
                <wp:simplePos x="0" y="0"/>
                <wp:positionH relativeFrom="column">
                  <wp:posOffset>220980</wp:posOffset>
                </wp:positionH>
                <wp:positionV relativeFrom="paragraph">
                  <wp:posOffset>267335</wp:posOffset>
                </wp:positionV>
                <wp:extent cx="6149340" cy="9105900"/>
                <wp:effectExtent l="0" t="0" r="3810" b="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9105900"/>
                        </a:xfrm>
                        <a:prstGeom prst="rect">
                          <a:avLst/>
                        </a:prstGeom>
                        <a:solidFill>
                          <a:srgbClr val="FFFFFF"/>
                        </a:solidFill>
                        <a:ln w="9525">
                          <a:noFill/>
                          <a:miter lim="800000"/>
                          <a:headEnd/>
                          <a:tailEnd/>
                        </a:ln>
                      </wps:spPr>
                      <wps:txbx>
                        <w:txbxContent>
                          <w:p w:rsidR="009E04EE" w:rsidRDefault="009E04EE">
                            <w:pPr>
                              <w:rPr>
                                <w:b/>
                              </w:rPr>
                            </w:pPr>
                            <w:r>
                              <w:rPr>
                                <w:b/>
                              </w:rPr>
                              <w:t>Når vi modtager en borger, laver vi en målsætning ud fra nedenstående fire faser. Dette gør vi med udgangspunkt i, at borgeren kun skal være hos os i to til tre år, for at blive k</w:t>
                            </w:r>
                            <w:r w:rsidR="00E33428">
                              <w:rPr>
                                <w:b/>
                              </w:rPr>
                              <w:t>lar til livet efter Herluf</w:t>
                            </w:r>
                            <w:r>
                              <w:rPr>
                                <w:b/>
                              </w:rPr>
                              <w:t xml:space="preserve">. </w:t>
                            </w:r>
                          </w:p>
                          <w:p w:rsidR="009E04EE" w:rsidRPr="00155E6B" w:rsidRDefault="009E04EE">
                            <w:pPr>
                              <w:rPr>
                                <w:b/>
                              </w:rPr>
                            </w:pPr>
                            <w:r w:rsidRPr="00155E6B">
                              <w:rPr>
                                <w:b/>
                              </w:rPr>
                              <w:t>Indflytningsfasen</w:t>
                            </w:r>
                            <w:r>
                              <w:rPr>
                                <w:b/>
                              </w:rPr>
                              <w:t xml:space="preserve"> vurderes at tage 1-2 måneder</w:t>
                            </w:r>
                            <w:r w:rsidRPr="00155E6B">
                              <w:rPr>
                                <w:b/>
                              </w:rPr>
                              <w:t>:</w:t>
                            </w:r>
                          </w:p>
                          <w:p w:rsidR="009E04EE" w:rsidRDefault="009E04EE">
                            <w:r>
                              <w:t>Når en ny beboer flyt</w:t>
                            </w:r>
                            <w:r w:rsidR="00E33428">
                              <w:t>ter ind på</w:t>
                            </w:r>
                            <w:r w:rsidR="00E07C91">
                              <w:t xml:space="preserve"> botilbuddet</w:t>
                            </w:r>
                            <w:r w:rsidR="00E33428">
                              <w:t xml:space="preserve"> Herluf</w:t>
                            </w:r>
                            <w:r>
                              <w:t xml:space="preserve"> er der fokus på, at der er et samarbejde med borgerens øvrige netværk, herunder familie og det professionelle netværk, så alle relevante personer i og omkring borgeren kommer med den fornødne viden, der sikrer en god indflytning. Derudover </w:t>
                            </w:r>
                            <w:r w:rsidR="00353549">
                              <w:t xml:space="preserve">bliver beboeren støttet i, </w:t>
                            </w:r>
                            <w:r>
                              <w:t>at blive tilmeldt folkeregister, praktiserende læge, jobcenter ved ledighed</w:t>
                            </w:r>
                            <w:r w:rsidR="003561CE">
                              <w:t>,</w:t>
                            </w:r>
                            <w:r>
                              <w:t xml:space="preserve"> eller hvis beboeren ikke er i et specifikt tilbud. </w:t>
                            </w:r>
                            <w:r w:rsidR="00353549">
                              <w:t>B</w:t>
                            </w:r>
                            <w:r>
                              <w:t>eboeren</w:t>
                            </w:r>
                            <w:r w:rsidR="00353549">
                              <w:t xml:space="preserve"> præsenteres for</w:t>
                            </w:r>
                            <w:r>
                              <w:t xml:space="preserve"> lokalområdet</w:t>
                            </w:r>
                            <w:r w:rsidR="00353549">
                              <w:t>, herunder offentlig transport og indkøbsmuligheder</w:t>
                            </w:r>
                            <w:r w:rsidR="000C24BC">
                              <w:t>. Herluf</w:t>
                            </w:r>
                            <w:r>
                              <w:t xml:space="preserve"> hjælper beboeren med at </w:t>
                            </w:r>
                            <w:r w:rsidR="00353549">
                              <w:t>indrette sin bolig og b</w:t>
                            </w:r>
                            <w:r>
                              <w:t>eboeren</w:t>
                            </w:r>
                            <w:r w:rsidR="00353549">
                              <w:t xml:space="preserve"> støttes i blive tilmeldt </w:t>
                            </w:r>
                            <w:r>
                              <w:t xml:space="preserve">husleje, varme, TV og internet </w:t>
                            </w:r>
                            <w:r w:rsidR="003561CE">
                              <w:t>mv</w:t>
                            </w:r>
                            <w:r w:rsidR="00353549">
                              <w:t xml:space="preserve"> via sin bank</w:t>
                            </w:r>
                            <w:r>
                              <w:t xml:space="preserve">. </w:t>
                            </w:r>
                          </w:p>
                          <w:p w:rsidR="009E04EE" w:rsidRDefault="009E04EE">
                            <w:pPr>
                              <w:rPr>
                                <w:b/>
                              </w:rPr>
                            </w:pPr>
                            <w:r w:rsidRPr="00155E6B">
                              <w:rPr>
                                <w:b/>
                              </w:rPr>
                              <w:t>Etableringsfasen</w:t>
                            </w:r>
                            <w:r>
                              <w:rPr>
                                <w:b/>
                              </w:rPr>
                              <w:t xml:space="preserve"> vurderes at tage 3-5 måneder</w:t>
                            </w:r>
                            <w:r w:rsidRPr="00155E6B">
                              <w:rPr>
                                <w:b/>
                              </w:rPr>
                              <w:t>:</w:t>
                            </w:r>
                          </w:p>
                          <w:p w:rsidR="009E04EE" w:rsidRDefault="009E04EE">
                            <w:r w:rsidRPr="0089148B">
                              <w:t xml:space="preserve">Efter ca. en måned påbegynder etableringsfasen. Her er der fokus på at beboeren lærer det pædagogiske personale på Herluf at kende, og der </w:t>
                            </w:r>
                            <w:r w:rsidR="003561CE" w:rsidRPr="0089148B">
                              <w:t>arbejdes på at beboeren</w:t>
                            </w:r>
                            <w:r w:rsidRPr="0089148B">
                              <w:t xml:space="preserve"> </w:t>
                            </w:r>
                            <w:r w:rsidR="003561CE" w:rsidRPr="0089148B">
                              <w:t xml:space="preserve">oplever </w:t>
                            </w:r>
                            <w:r w:rsidRPr="0089148B">
                              <w:t xml:space="preserve">tryghed i </w:t>
                            </w:r>
                            <w:r w:rsidR="003561CE" w:rsidRPr="0089148B">
                              <w:t>relationen</w:t>
                            </w:r>
                            <w:r w:rsidRPr="0089148B">
                              <w:t>.</w:t>
                            </w:r>
                            <w:r w:rsidR="00E33428" w:rsidRPr="0089148B">
                              <w:t xml:space="preserve"> </w:t>
                            </w:r>
                            <w:r w:rsidRPr="0089148B">
                              <w:t>Det er også her der fokuseres på ønsker fo</w:t>
                            </w:r>
                            <w:r w:rsidR="00E33428" w:rsidRPr="0089148B">
                              <w:t>r fremtiden, uddannelse og job</w:t>
                            </w:r>
                            <w:r w:rsidRPr="0089148B">
                              <w:t>.</w:t>
                            </w:r>
                            <w:r w:rsidR="00E33428" w:rsidRPr="0089148B">
                              <w:t xml:space="preserve"> </w:t>
                            </w:r>
                            <w:r w:rsidR="000C24BC" w:rsidRPr="0089148B">
                              <w:t>Til det</w:t>
                            </w:r>
                            <w:r w:rsidR="00E33428" w:rsidRPr="0089148B">
                              <w:t xml:space="preserve"> udarbejdes </w:t>
                            </w:r>
                            <w:r w:rsidRPr="0089148B">
                              <w:t>en pl</w:t>
                            </w:r>
                            <w:r w:rsidR="000C24BC" w:rsidRPr="0089148B">
                              <w:t xml:space="preserve">an i samarbejde med </w:t>
                            </w:r>
                            <w:r w:rsidR="00353549" w:rsidRPr="0089148B">
                              <w:t xml:space="preserve">beboer og </w:t>
                            </w:r>
                            <w:r w:rsidR="000C24BC" w:rsidRPr="0089148B">
                              <w:t xml:space="preserve">jobcenter. </w:t>
                            </w:r>
                            <w:r w:rsidRPr="0089148B">
                              <w:t xml:space="preserve">Det er </w:t>
                            </w:r>
                            <w:r w:rsidR="000C24BC" w:rsidRPr="0089148B">
                              <w:t xml:space="preserve">ligeledes den periode hvor Herluf præsenterer beboeren for de </w:t>
                            </w:r>
                            <w:r w:rsidRPr="0089148B">
                              <w:t>aktiviteter</w:t>
                            </w:r>
                            <w:r w:rsidR="000C24BC" w:rsidRPr="0089148B">
                              <w:t>, der forefindes i nærmiljøet</w:t>
                            </w:r>
                            <w:r w:rsidR="00353549" w:rsidRPr="0089148B">
                              <w:t>, samt støtter beboeren i de specifikke ønsker</w:t>
                            </w:r>
                            <w:r w:rsidR="0089148B" w:rsidRPr="0089148B">
                              <w:t>,</w:t>
                            </w:r>
                            <w:r w:rsidR="00353549" w:rsidRPr="0089148B">
                              <w:t xml:space="preserve"> der måtte være i forhold til sociale aktiviteter af enhver art.</w:t>
                            </w:r>
                            <w:r w:rsidR="00353549">
                              <w:t xml:space="preserve"> </w:t>
                            </w:r>
                            <w:r w:rsidR="000C24BC">
                              <w:t xml:space="preserve"> </w:t>
                            </w:r>
                          </w:p>
                          <w:p w:rsidR="009E04EE" w:rsidRDefault="009E04EE">
                            <w:pPr>
                              <w:rPr>
                                <w:b/>
                              </w:rPr>
                            </w:pPr>
                            <w:r w:rsidRPr="0053001D">
                              <w:rPr>
                                <w:b/>
                              </w:rPr>
                              <w:t>Drift</w:t>
                            </w:r>
                            <w:r>
                              <w:rPr>
                                <w:b/>
                              </w:rPr>
                              <w:t>s</w:t>
                            </w:r>
                            <w:r w:rsidRPr="0053001D">
                              <w:rPr>
                                <w:b/>
                              </w:rPr>
                              <w:t>fasen</w:t>
                            </w:r>
                            <w:r>
                              <w:rPr>
                                <w:b/>
                              </w:rPr>
                              <w:t xml:space="preserve"> 1-2 år</w:t>
                            </w:r>
                            <w:r w:rsidRPr="0053001D">
                              <w:rPr>
                                <w:b/>
                              </w:rPr>
                              <w:t xml:space="preserve">:   </w:t>
                            </w:r>
                          </w:p>
                          <w:p w:rsidR="00E07C91" w:rsidRDefault="009E04EE">
                            <w:r w:rsidRPr="0053001D">
                              <w:t>Driftsfasen er den</w:t>
                            </w:r>
                            <w:r>
                              <w:t xml:space="preserve"> lange </w:t>
                            </w:r>
                            <w:r w:rsidRPr="0053001D">
                              <w:t>periode</w:t>
                            </w:r>
                            <w:r>
                              <w:t xml:space="preserve"> der herefter følger, </w:t>
                            </w:r>
                            <w:r w:rsidR="0089148B">
                              <w:t>hvor Herluf</w:t>
                            </w:r>
                            <w:r w:rsidRPr="0053001D">
                              <w:t xml:space="preserve"> dissekerer de indsatsmål som kommunen har bestilt</w:t>
                            </w:r>
                            <w:r>
                              <w:t>,</w:t>
                            </w:r>
                            <w:r w:rsidRPr="0053001D">
                              <w:t xml:space="preserve"> via handleplan </w:t>
                            </w:r>
                            <w:r>
                              <w:t>eller voksenudredningsmetoden. Sammen med beboeren udarbejder vi en plan for hvordan vi kan arbejde konkret med indsatsmål og hvordan vi følger op på de enkelte indsatsmål</w:t>
                            </w:r>
                            <w:r w:rsidR="0089148B">
                              <w:t xml:space="preserve"> løbende i processen</w:t>
                            </w:r>
                            <w:r>
                              <w:t>.</w:t>
                            </w:r>
                            <w:r w:rsidR="0089148B">
                              <w:t xml:space="preserve"> Vi vil etablere ugentlige aftaler med beboeren og der vil blive lagt en individuel plan for hvordan vi arbejder med mål og udvikling, som beboeren inddrages i og er medansvarlig for. Vi vil ligeledes analysere på de iværksatte tiltag en gang hver måned via en samtale med beboer. </w:t>
                            </w:r>
                            <w:r w:rsidR="0030566E">
                              <w:t>I samme periode er der opfølgningssamtaler med sagsbehandler, en til to gange årligt, hvor indsatsmål drøftes, vurderes og eventuelt justeres. Der er mulighed for, at forlænge driftsfasen, hvis det skønnes aktuelt og relevant.</w:t>
                            </w:r>
                          </w:p>
                          <w:p w:rsidR="009E04EE" w:rsidRPr="00E07C91" w:rsidRDefault="009E04EE">
                            <w:r w:rsidRPr="00DB11B1">
                              <w:rPr>
                                <w:b/>
                              </w:rPr>
                              <w:t>Udflytningsfasen</w:t>
                            </w:r>
                            <w:r>
                              <w:rPr>
                                <w:b/>
                              </w:rPr>
                              <w:t xml:space="preserve"> vurderes at tage 4-6 måneder</w:t>
                            </w:r>
                            <w:r w:rsidRPr="00DB11B1">
                              <w:rPr>
                                <w:b/>
                              </w:rPr>
                              <w:t xml:space="preserve">:   </w:t>
                            </w:r>
                          </w:p>
                          <w:p w:rsidR="0030566E" w:rsidRDefault="009E04EE">
                            <w:r>
                              <w:t>I udflytningsfasen er der fokus på alle de aktiviteter</w:t>
                            </w:r>
                            <w:r w:rsidR="0030566E">
                              <w:t>,</w:t>
                            </w:r>
                            <w:r>
                              <w:t xml:space="preserve"> der har været iværksat og hvilke fremskridt der er opnået i den periode beboeren har boet på Herluf. </w:t>
                            </w:r>
                            <w:r w:rsidR="0030566E">
                              <w:t>B</w:t>
                            </w:r>
                            <w:r w:rsidR="000116BD">
                              <w:t>eboeren</w:t>
                            </w:r>
                            <w:r>
                              <w:t xml:space="preserve"> </w:t>
                            </w:r>
                            <w:r w:rsidR="0030566E">
                              <w:t>kan i den periode afprøve sig selv i e</w:t>
                            </w:r>
                            <w:r w:rsidR="00E07C91">
                              <w:t>n mere selvstændig boform, hvor der justeres ned for den daglige støtte. Herluf udarbejder en rapport/konklusion for hele den periode, hvor beboer har haft ophold på botilbuddet.</w:t>
                            </w:r>
                            <w:r w:rsidR="000116BD">
                              <w:t xml:space="preserve"> Rapporten/konklusionen skal give et samlet billede af de </w:t>
                            </w:r>
                            <w:r w:rsidR="00D07EE2">
                              <w:t>progressioner</w:t>
                            </w:r>
                            <w:r w:rsidR="000116BD">
                              <w:t xml:space="preserve"> beboeren har</w:t>
                            </w:r>
                            <w:r w:rsidR="00D07EE2">
                              <w:t xml:space="preserve"> gennemgået</w:t>
                            </w:r>
                            <w:r w:rsidR="000116BD">
                              <w:t xml:space="preserve"> </w:t>
                            </w:r>
                            <w:r w:rsidR="00D07EE2">
                              <w:t>og sikrer et dybdegående billede af beboerens</w:t>
                            </w:r>
                            <w:r w:rsidR="000116BD">
                              <w:t xml:space="preserve"> ressourcer og begrænsninger i</w:t>
                            </w:r>
                            <w:r w:rsidR="00D07EE2">
                              <w:t xml:space="preserve"> relation til fremtidig boform og livsførelse. </w:t>
                            </w:r>
                            <w:r w:rsidR="00E07C91">
                              <w:t xml:space="preserve">  </w:t>
                            </w:r>
                          </w:p>
                          <w:p w:rsidR="0030566E" w:rsidRDefault="0030566E"/>
                          <w:p w:rsidR="009E04EE" w:rsidRPr="00DB11B1" w:rsidRDefault="009E04EE">
                            <w:r>
                              <w:t xml:space="preserve"> </w:t>
                            </w:r>
                          </w:p>
                          <w:p w:rsidR="009E04EE" w:rsidRPr="00DB11B1" w:rsidRDefault="009E04EE">
                            <w:pPr>
                              <w:rPr>
                                <w:b/>
                              </w:rPr>
                            </w:pPr>
                          </w:p>
                          <w:p w:rsidR="009E04EE" w:rsidRDefault="009E04E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4pt;margin-top:21.05pt;width:484.2pt;height:71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" stroked="f">
                <v:textbox>
                  <w:txbxContent>
                    <w:p w:rsidR="009E04EE" w:rsidRDefault="009E04EE">
                      <w:pPr>
                        <w:rPr>
                          <w:b/>
                        </w:rPr>
                      </w:pPr>
                      <w:r>
                        <w:rPr>
                          <w:b/>
                        </w:rPr>
                        <w:t>Når vi modtager en borger, laver vi en målsætning ud fra nedenstående fire faser. Dette gør vi med udgangspunkt i, at borgeren kun skal være hos os i to til tre år, for at blive k</w:t>
                      </w:r>
                      <w:r w:rsidR="00E33428">
                        <w:rPr>
                          <w:b/>
                        </w:rPr>
                        <w:t>lar til livet efter Herluf</w:t>
                      </w:r>
                      <w:r>
                        <w:rPr>
                          <w:b/>
                        </w:rPr>
                        <w:t xml:space="preserve">. </w:t>
                      </w:r>
                    </w:p>
                    <w:p w:rsidR="009E04EE" w:rsidRPr="00155E6B" w:rsidRDefault="009E04EE">
                      <w:pPr>
                        <w:rPr>
                          <w:b/>
                        </w:rPr>
                      </w:pPr>
                      <w:r w:rsidRPr="00155E6B">
                        <w:rPr>
                          <w:b/>
                        </w:rPr>
                        <w:t>Indflytningsfasen</w:t>
                      </w:r>
                      <w:r>
                        <w:rPr>
                          <w:b/>
                        </w:rPr>
                        <w:t xml:space="preserve"> vurderes at tage 1-2 måneder</w:t>
                      </w:r>
                      <w:r w:rsidRPr="00155E6B">
                        <w:rPr>
                          <w:b/>
                        </w:rPr>
                        <w:t>:</w:t>
                      </w:r>
                    </w:p>
                    <w:p w:rsidR="009E04EE" w:rsidRDefault="009E04EE">
                      <w:r>
                        <w:t>Når en ny beboer flyt</w:t>
                      </w:r>
                      <w:r w:rsidR="00E33428">
                        <w:t>ter ind på</w:t>
                      </w:r>
                      <w:r w:rsidR="00E07C91">
                        <w:t xml:space="preserve"> botilbuddet</w:t>
                      </w:r>
                      <w:r w:rsidR="00E33428">
                        <w:t xml:space="preserve"> Herluf</w:t>
                      </w:r>
                      <w:r>
                        <w:t xml:space="preserve"> er der fokus på, at der er et samarbejde med borgerens øvrige netværk, herunder familie og det professionelle netværk, så alle relevante personer i og omkring borgeren kommer med den fornødne viden, der sikrer en god indflytning. Derudover </w:t>
                      </w:r>
                      <w:r w:rsidR="00353549">
                        <w:t xml:space="preserve">bliver beboeren støttet i, </w:t>
                      </w:r>
                      <w:r>
                        <w:t>at blive tilmeldt folkeregister, praktiserende læge, jobcenter ved ledighed</w:t>
                      </w:r>
                      <w:r w:rsidR="003561CE">
                        <w:t>,</w:t>
                      </w:r>
                      <w:r>
                        <w:t xml:space="preserve"> eller hvis beboeren ikke er i et specifikt tilbud. </w:t>
                      </w:r>
                      <w:r w:rsidR="00353549">
                        <w:t>B</w:t>
                      </w:r>
                      <w:r>
                        <w:t>eboeren</w:t>
                      </w:r>
                      <w:r w:rsidR="00353549">
                        <w:t xml:space="preserve"> præsenteres for</w:t>
                      </w:r>
                      <w:r>
                        <w:t xml:space="preserve"> lokalområdet</w:t>
                      </w:r>
                      <w:r w:rsidR="00353549">
                        <w:t>, herunder offentlig transport og indkøbsmuligheder</w:t>
                      </w:r>
                      <w:r w:rsidR="000C24BC">
                        <w:t>. Herluf</w:t>
                      </w:r>
                      <w:r>
                        <w:t xml:space="preserve"> hjælper beboeren med at </w:t>
                      </w:r>
                      <w:r w:rsidR="00353549">
                        <w:t>indrette sin bolig og b</w:t>
                      </w:r>
                      <w:r>
                        <w:t>eboeren</w:t>
                      </w:r>
                      <w:r w:rsidR="00353549">
                        <w:t xml:space="preserve"> støttes i blive tilmeldt </w:t>
                      </w:r>
                      <w:r>
                        <w:t xml:space="preserve">husleje, varme, TV og internet </w:t>
                      </w:r>
                      <w:r w:rsidR="003561CE">
                        <w:t>mv</w:t>
                      </w:r>
                      <w:r w:rsidR="00353549">
                        <w:t xml:space="preserve"> via sin bank</w:t>
                      </w:r>
                      <w:r>
                        <w:t xml:space="preserve">. </w:t>
                      </w:r>
                    </w:p>
                    <w:p w:rsidR="009E04EE" w:rsidRDefault="009E04EE">
                      <w:pPr>
                        <w:rPr>
                          <w:b/>
                        </w:rPr>
                      </w:pPr>
                      <w:r w:rsidRPr="00155E6B">
                        <w:rPr>
                          <w:b/>
                        </w:rPr>
                        <w:t>Etableringsfasen</w:t>
                      </w:r>
                      <w:r>
                        <w:rPr>
                          <w:b/>
                        </w:rPr>
                        <w:t xml:space="preserve"> vurderes at tage 3-5 måneder</w:t>
                      </w:r>
                      <w:r w:rsidRPr="00155E6B">
                        <w:rPr>
                          <w:b/>
                        </w:rPr>
                        <w:t>:</w:t>
                      </w:r>
                    </w:p>
                    <w:p w:rsidR="009E04EE" w:rsidRDefault="009E04EE">
                      <w:r w:rsidRPr="0089148B">
                        <w:t xml:space="preserve">Efter ca. en måned påbegynder etableringsfasen. Her er der fokus på at beboeren lærer det pædagogiske personale på Herluf at kende, og der </w:t>
                      </w:r>
                      <w:r w:rsidR="003561CE" w:rsidRPr="0089148B">
                        <w:t>arbejdes på at beboeren</w:t>
                      </w:r>
                      <w:r w:rsidRPr="0089148B">
                        <w:t xml:space="preserve"> </w:t>
                      </w:r>
                      <w:r w:rsidR="003561CE" w:rsidRPr="0089148B">
                        <w:t xml:space="preserve">oplever </w:t>
                      </w:r>
                      <w:r w:rsidRPr="0089148B">
                        <w:t xml:space="preserve">tryghed i </w:t>
                      </w:r>
                      <w:r w:rsidR="003561CE" w:rsidRPr="0089148B">
                        <w:t>relationen</w:t>
                      </w:r>
                      <w:r w:rsidRPr="0089148B">
                        <w:t>.</w:t>
                      </w:r>
                      <w:r w:rsidR="00E33428" w:rsidRPr="0089148B">
                        <w:t xml:space="preserve"> </w:t>
                      </w:r>
                      <w:r w:rsidRPr="0089148B">
                        <w:t>Det er også her der fokuseres på ønsker fo</w:t>
                      </w:r>
                      <w:r w:rsidR="00E33428" w:rsidRPr="0089148B">
                        <w:t>r fremtiden, uddannelse og job</w:t>
                      </w:r>
                      <w:r w:rsidRPr="0089148B">
                        <w:t>.</w:t>
                      </w:r>
                      <w:r w:rsidR="00E33428" w:rsidRPr="0089148B">
                        <w:t xml:space="preserve"> </w:t>
                      </w:r>
                      <w:r w:rsidR="000C24BC" w:rsidRPr="0089148B">
                        <w:t>Til det</w:t>
                      </w:r>
                      <w:r w:rsidR="00E33428" w:rsidRPr="0089148B">
                        <w:t xml:space="preserve"> udarbejdes </w:t>
                      </w:r>
                      <w:r w:rsidRPr="0089148B">
                        <w:t>en pl</w:t>
                      </w:r>
                      <w:r w:rsidR="000C24BC" w:rsidRPr="0089148B">
                        <w:t xml:space="preserve">an i samarbejde med </w:t>
                      </w:r>
                      <w:r w:rsidR="00353549" w:rsidRPr="0089148B">
                        <w:t xml:space="preserve">beboer og </w:t>
                      </w:r>
                      <w:r w:rsidR="000C24BC" w:rsidRPr="0089148B">
                        <w:t xml:space="preserve">jobcenter. </w:t>
                      </w:r>
                      <w:r w:rsidRPr="0089148B">
                        <w:t xml:space="preserve">Det er </w:t>
                      </w:r>
                      <w:r w:rsidR="000C24BC" w:rsidRPr="0089148B">
                        <w:t xml:space="preserve">ligeledes den periode hvor Herluf præsenterer beboeren for de </w:t>
                      </w:r>
                      <w:r w:rsidRPr="0089148B">
                        <w:t>aktiviteter</w:t>
                      </w:r>
                      <w:r w:rsidR="000C24BC" w:rsidRPr="0089148B">
                        <w:t>, der forefindes i nærmiljøet</w:t>
                      </w:r>
                      <w:r w:rsidR="00353549" w:rsidRPr="0089148B">
                        <w:t>, samt støtter beboeren i de specifikke ønsker</w:t>
                      </w:r>
                      <w:r w:rsidR="0089148B" w:rsidRPr="0089148B">
                        <w:t>,</w:t>
                      </w:r>
                      <w:r w:rsidR="00353549" w:rsidRPr="0089148B">
                        <w:t xml:space="preserve"> der måtte være i forhold til sociale aktiviteter af enhver art.</w:t>
                      </w:r>
                      <w:r w:rsidR="00353549">
                        <w:t xml:space="preserve"> </w:t>
                      </w:r>
                      <w:r w:rsidR="000C24BC">
                        <w:t xml:space="preserve"> </w:t>
                      </w:r>
                    </w:p>
                    <w:p w:rsidR="009E04EE" w:rsidRDefault="009E04EE">
                      <w:pPr>
                        <w:rPr>
                          <w:b/>
                        </w:rPr>
                      </w:pPr>
                      <w:r w:rsidRPr="0053001D">
                        <w:rPr>
                          <w:b/>
                        </w:rPr>
                        <w:t>Drift</w:t>
                      </w:r>
                      <w:r>
                        <w:rPr>
                          <w:b/>
                        </w:rPr>
                        <w:t>s</w:t>
                      </w:r>
                      <w:r w:rsidRPr="0053001D">
                        <w:rPr>
                          <w:b/>
                        </w:rPr>
                        <w:t>fasen</w:t>
                      </w:r>
                      <w:r>
                        <w:rPr>
                          <w:b/>
                        </w:rPr>
                        <w:t xml:space="preserve"> 1-2 år</w:t>
                      </w:r>
                      <w:r w:rsidRPr="0053001D">
                        <w:rPr>
                          <w:b/>
                        </w:rPr>
                        <w:t xml:space="preserve">:   </w:t>
                      </w:r>
                    </w:p>
                    <w:p w:rsidR="00E07C91" w:rsidRDefault="009E04EE">
                      <w:r w:rsidRPr="0053001D">
                        <w:t>Driftsfasen er den</w:t>
                      </w:r>
                      <w:r>
                        <w:t xml:space="preserve"> lange </w:t>
                      </w:r>
                      <w:r w:rsidRPr="0053001D">
                        <w:t>periode</w:t>
                      </w:r>
                      <w:r>
                        <w:t xml:space="preserve"> der herefter følger, </w:t>
                      </w:r>
                      <w:r w:rsidR="0089148B">
                        <w:t>hvor Herluf</w:t>
                      </w:r>
                      <w:r w:rsidRPr="0053001D">
                        <w:t xml:space="preserve"> dissekerer de indsatsmål som kommunen har bestilt</w:t>
                      </w:r>
                      <w:r>
                        <w:t>,</w:t>
                      </w:r>
                      <w:r w:rsidRPr="0053001D">
                        <w:t xml:space="preserve"> via handleplan </w:t>
                      </w:r>
                      <w:r>
                        <w:t>eller voksenudredningsmetoden. Sammen med beboeren udarbejder vi en plan for hvordan vi kan arbejde konkret med indsatsmål og hvordan vi følger op på de enkelte indsatsmål</w:t>
                      </w:r>
                      <w:r w:rsidR="0089148B">
                        <w:t xml:space="preserve"> løbende i processen</w:t>
                      </w:r>
                      <w:r>
                        <w:t>.</w:t>
                      </w:r>
                      <w:r w:rsidR="0089148B">
                        <w:t xml:space="preserve"> Vi vil etablere ugentlige aftaler med beboeren og der vil blive lagt en individuel plan for hvordan vi arbejder med mål og udvikling, som beboeren inddrages i og er medansvarlig for. Vi vil ligeledes analysere på de iværksatte tiltag en gang hver måned via en samtale med beboer. </w:t>
                      </w:r>
                      <w:r w:rsidR="0030566E">
                        <w:t>I samme periode er der opfølgningssamtaler med sagsbehandler, en til to gange årligt, hvor indsatsmål drøftes, vurderes og eventuelt justeres. Der er mulighed for, at forlænge driftsfasen, hvis det skønnes aktuelt og relevant.</w:t>
                      </w:r>
                    </w:p>
                    <w:p w:rsidR="009E04EE" w:rsidRPr="00E07C91" w:rsidRDefault="009E04EE">
                      <w:r w:rsidRPr="00DB11B1">
                        <w:rPr>
                          <w:b/>
                        </w:rPr>
                        <w:t>Udflytningsfasen</w:t>
                      </w:r>
                      <w:r>
                        <w:rPr>
                          <w:b/>
                        </w:rPr>
                        <w:t xml:space="preserve"> vurderes at tage 4-6 måneder</w:t>
                      </w:r>
                      <w:r w:rsidRPr="00DB11B1">
                        <w:rPr>
                          <w:b/>
                        </w:rPr>
                        <w:t xml:space="preserve">:   </w:t>
                      </w:r>
                    </w:p>
                    <w:p w:rsidR="0030566E" w:rsidRDefault="009E04EE">
                      <w:r>
                        <w:t>I udflytningsfasen er der fokus på alle de aktiviteter</w:t>
                      </w:r>
                      <w:r w:rsidR="0030566E">
                        <w:t>,</w:t>
                      </w:r>
                      <w:r>
                        <w:t xml:space="preserve"> der har været iværksat og hvilke fremskridt der er opnået i den periode beboeren har boet på Herluf. </w:t>
                      </w:r>
                      <w:r w:rsidR="0030566E">
                        <w:t>B</w:t>
                      </w:r>
                      <w:r w:rsidR="000116BD">
                        <w:t>eboeren</w:t>
                      </w:r>
                      <w:r>
                        <w:t xml:space="preserve"> </w:t>
                      </w:r>
                      <w:r w:rsidR="0030566E">
                        <w:t>kan i den periode afprøve sig selv i e</w:t>
                      </w:r>
                      <w:r w:rsidR="00E07C91">
                        <w:t>n mere selvstændig boform, hvor der justeres ned for den daglige støtte. Herluf udarbejder en rapport/konklusion for hele den periode, hvor beboer har haft ophold på botilbuddet.</w:t>
                      </w:r>
                      <w:r w:rsidR="000116BD">
                        <w:t xml:space="preserve"> Rapporten/konklusionen skal give et samlet billede af de </w:t>
                      </w:r>
                      <w:r w:rsidR="00D07EE2">
                        <w:t>progressioner</w:t>
                      </w:r>
                      <w:r w:rsidR="000116BD">
                        <w:t xml:space="preserve"> beboeren har</w:t>
                      </w:r>
                      <w:r w:rsidR="00D07EE2">
                        <w:t xml:space="preserve"> gennemgået</w:t>
                      </w:r>
                      <w:r w:rsidR="000116BD">
                        <w:t xml:space="preserve"> </w:t>
                      </w:r>
                      <w:r w:rsidR="00D07EE2">
                        <w:t>og sikrer et dybdegående billede af beboerens</w:t>
                      </w:r>
                      <w:r w:rsidR="000116BD">
                        <w:t xml:space="preserve"> ressourcer og begrænsninger i</w:t>
                      </w:r>
                      <w:r w:rsidR="00D07EE2">
                        <w:t xml:space="preserve"> relation til fremtidig boform og livsførelse. </w:t>
                      </w:r>
                      <w:r w:rsidR="00E07C91">
                        <w:t xml:space="preserve">  </w:t>
                      </w:r>
                    </w:p>
                    <w:p w:rsidR="0030566E" w:rsidRDefault="0030566E"/>
                    <w:p w:rsidR="009E04EE" w:rsidRPr="00DB11B1" w:rsidRDefault="009E04EE">
                      <w:r>
                        <w:t xml:space="preserve"> </w:t>
                      </w:r>
                    </w:p>
                    <w:p w:rsidR="009E04EE" w:rsidRPr="00DB11B1" w:rsidRDefault="009E04EE">
                      <w:pPr>
                        <w:rPr>
                          <w:b/>
                        </w:rPr>
                      </w:pPr>
                    </w:p>
                    <w:p w:rsidR="009E04EE" w:rsidRDefault="009E04EE">
                      <w:r>
                        <w:t xml:space="preserve"> </w:t>
                      </w:r>
                    </w:p>
                  </w:txbxContent>
                </v:textbox>
                <w10:wrap type="square"/>
              </v:shape>
            </w:pict>
          </mc:Fallback>
        </mc:AlternateContent>
      </w:r>
    </w:p>
    <w:p w:rsidR="00E46538" w:rsidRPr="00824898" w:rsidRDefault="00E46538" w:rsidP="00824898">
      <w:pPr>
        <w:tabs>
          <w:tab w:val="left" w:pos="1704"/>
        </w:tabs>
      </w:pPr>
    </w:p>
    <w:sectPr w:rsidR="00E46538" w:rsidRPr="00824898" w:rsidSect="00A15A24">
      <w:headerReference w:type="default" r:id="rId12"/>
      <w:footerReference w:type="default" r:id="rId13"/>
      <w:pgSz w:w="11906" w:h="16838" w:code="9"/>
      <w:pgMar w:top="720" w:right="720" w:bottom="720" w:left="72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0D0" w:rsidRDefault="00A940D0" w:rsidP="00376205">
      <w:r>
        <w:separator/>
      </w:r>
    </w:p>
  </w:endnote>
  <w:endnote w:type="continuationSeparator" w:id="0">
    <w:p w:rsidR="00A940D0" w:rsidRDefault="00A940D0"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4EE" w:rsidRDefault="009E04EE" w:rsidP="00DC1906">
    <w:pPr>
      <w:pStyle w:val="Sidefod"/>
      <w:tabs>
        <w:tab w:val="clear" w:pos="4680"/>
        <w:tab w:val="clear" w:pos="9360"/>
        <w:tab w:val="right" w:pos="10466"/>
      </w:tabs>
    </w:pPr>
    <w:r>
      <w:rPr>
        <w:noProof/>
        <w:lang w:eastAsia="da-DK"/>
      </w:rPr>
      <w:drawing>
        <wp:anchor distT="0" distB="0" distL="114300" distR="114300" simplePos="0" relativeHeight="251661312" behindDoc="1" locked="0" layoutInCell="1" allowOverlap="1">
          <wp:simplePos x="0" y="0"/>
          <wp:positionH relativeFrom="margin">
            <wp:posOffset>6202045</wp:posOffset>
          </wp:positionH>
          <wp:positionV relativeFrom="paragraph">
            <wp:posOffset>-276860</wp:posOffset>
          </wp:positionV>
          <wp:extent cx="720000" cy="677922"/>
          <wp:effectExtent l="0" t="0" r="4445" b="825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erlufskolen blok.png"/>
                  <pic:cNvPicPr/>
                </pic:nvPicPr>
                <pic:blipFill>
                  <a:blip r:embed="rId1">
                    <a:extLst>
                      <a:ext uri="{28A0092B-C50C-407E-A947-70E740481C1C}">
                        <a14:useLocalDpi xmlns:a14="http://schemas.microsoft.com/office/drawing/2010/main" val="0"/>
                      </a:ext>
                    </a:extLst>
                  </a:blip>
                  <a:stretch>
                    <a:fillRect/>
                  </a:stretch>
                </pic:blipFill>
                <pic:spPr>
                  <a:xfrm>
                    <a:off x="0" y="0"/>
                    <a:ext cx="720000" cy="677922"/>
                  </a:xfrm>
                  <a:prstGeom prst="rect">
                    <a:avLst/>
                  </a:prstGeom>
                </pic:spPr>
              </pic:pic>
            </a:graphicData>
          </a:graphic>
          <wp14:sizeRelH relativeFrom="page">
            <wp14:pctWidth>0</wp14:pctWidth>
          </wp14:sizeRelH>
          <wp14:sizeRelV relativeFrom="page">
            <wp14:pctHeight>0</wp14:pctHeight>
          </wp14:sizeRelV>
        </wp:anchor>
      </w:drawing>
    </w:r>
    <w:r>
      <w:tab/>
    </w:r>
  </w:p>
  <w:p w:rsidR="009E04EE" w:rsidRDefault="009E04EE" w:rsidP="00126710">
    <w:pPr>
      <w:pStyle w:val="Sidefod"/>
      <w:spacing w:after="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0D0" w:rsidRDefault="00A940D0" w:rsidP="00376205">
      <w:r>
        <w:separator/>
      </w:r>
    </w:p>
  </w:footnote>
  <w:footnote w:type="continuationSeparator" w:id="0">
    <w:p w:rsidR="00A940D0" w:rsidRDefault="00A940D0" w:rsidP="003762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4EE" w:rsidRDefault="009E04EE" w:rsidP="00DC1906">
    <w:pPr>
      <w:tabs>
        <w:tab w:val="left" w:pos="2616"/>
      </w:tabs>
    </w:pPr>
    <w:r>
      <w:rPr>
        <w:noProof/>
        <w:lang w:eastAsia="da-DK"/>
      </w:rPr>
      <w:drawing>
        <wp:anchor distT="0" distB="0" distL="114300" distR="114300" simplePos="0" relativeHeight="251660288" behindDoc="1" locked="0" layoutInCell="1" allowOverlap="1" wp14:anchorId="606CFE20" wp14:editId="505DFBA6">
          <wp:simplePos x="0" y="0"/>
          <wp:positionH relativeFrom="margin">
            <wp:posOffset>4785360</wp:posOffset>
          </wp:positionH>
          <wp:positionV relativeFrom="paragraph">
            <wp:posOffset>175260</wp:posOffset>
          </wp:positionV>
          <wp:extent cx="2139746" cy="40386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herlufskolen tek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9746" cy="40386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9264" behindDoc="1" locked="0" layoutInCell="1" allowOverlap="1" wp14:anchorId="408BE9F8" wp14:editId="529BA0B1">
          <wp:simplePos x="0" y="0"/>
          <wp:positionH relativeFrom="margin">
            <wp:posOffset>-259080</wp:posOffset>
          </wp:positionH>
          <wp:positionV relativeFrom="paragraph">
            <wp:posOffset>162560</wp:posOffset>
          </wp:positionV>
          <wp:extent cx="720000" cy="677922"/>
          <wp:effectExtent l="0" t="0" r="4445" b="825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erlufskolen blok.png"/>
                  <pic:cNvPicPr/>
                </pic:nvPicPr>
                <pic:blipFill>
                  <a:blip r:embed="rId2">
                    <a:extLst>
                      <a:ext uri="{28A0092B-C50C-407E-A947-70E740481C1C}">
                        <a14:useLocalDpi xmlns:a14="http://schemas.microsoft.com/office/drawing/2010/main" val="0"/>
                      </a:ext>
                    </a:extLst>
                  </a:blip>
                  <a:stretch>
                    <a:fillRect/>
                  </a:stretch>
                </pic:blipFill>
                <pic:spPr>
                  <a:xfrm rot="10800000">
                    <a:off x="0" y="0"/>
                    <a:ext cx="720000" cy="677922"/>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9E04EE" w:rsidRDefault="009E04EE" w:rsidP="00407D91">
    <w:pPr>
      <w:pStyle w:val="Sidehoved"/>
      <w:tabs>
        <w:tab w:val="left" w:pos="7560"/>
      </w:tabs>
      <w:rPr>
        <w:noProof/>
        <w:lang w:bidi="da-D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10"/>
    <w:rsid w:val="000116BD"/>
    <w:rsid w:val="00040357"/>
    <w:rsid w:val="00080A87"/>
    <w:rsid w:val="000B7F8A"/>
    <w:rsid w:val="000C24BC"/>
    <w:rsid w:val="00107040"/>
    <w:rsid w:val="001249B8"/>
    <w:rsid w:val="00126710"/>
    <w:rsid w:val="00145359"/>
    <w:rsid w:val="00152953"/>
    <w:rsid w:val="00155E6B"/>
    <w:rsid w:val="00184742"/>
    <w:rsid w:val="001A79C0"/>
    <w:rsid w:val="001D6497"/>
    <w:rsid w:val="001E4B0C"/>
    <w:rsid w:val="00230B59"/>
    <w:rsid w:val="002830EC"/>
    <w:rsid w:val="002B5037"/>
    <w:rsid w:val="002F696F"/>
    <w:rsid w:val="003049BB"/>
    <w:rsid w:val="0030566E"/>
    <w:rsid w:val="00323A60"/>
    <w:rsid w:val="00353549"/>
    <w:rsid w:val="003561CE"/>
    <w:rsid w:val="00376205"/>
    <w:rsid w:val="003951D5"/>
    <w:rsid w:val="00396549"/>
    <w:rsid w:val="003A6A4C"/>
    <w:rsid w:val="003D0547"/>
    <w:rsid w:val="00407D91"/>
    <w:rsid w:val="00411A59"/>
    <w:rsid w:val="0042510E"/>
    <w:rsid w:val="00445EC4"/>
    <w:rsid w:val="004719BA"/>
    <w:rsid w:val="00494123"/>
    <w:rsid w:val="004D70A3"/>
    <w:rsid w:val="00507103"/>
    <w:rsid w:val="00523D49"/>
    <w:rsid w:val="00526F88"/>
    <w:rsid w:val="0053001D"/>
    <w:rsid w:val="00541935"/>
    <w:rsid w:val="0059362C"/>
    <w:rsid w:val="005942EB"/>
    <w:rsid w:val="005B347B"/>
    <w:rsid w:val="005C0377"/>
    <w:rsid w:val="005E4228"/>
    <w:rsid w:val="0062123A"/>
    <w:rsid w:val="00626CDC"/>
    <w:rsid w:val="006412F1"/>
    <w:rsid w:val="00646E75"/>
    <w:rsid w:val="00651AA7"/>
    <w:rsid w:val="00682F52"/>
    <w:rsid w:val="006B01BD"/>
    <w:rsid w:val="006C1127"/>
    <w:rsid w:val="006C1FA6"/>
    <w:rsid w:val="00736919"/>
    <w:rsid w:val="007A7FD8"/>
    <w:rsid w:val="007B19DB"/>
    <w:rsid w:val="008009DA"/>
    <w:rsid w:val="008013C2"/>
    <w:rsid w:val="00810A41"/>
    <w:rsid w:val="00824898"/>
    <w:rsid w:val="00877759"/>
    <w:rsid w:val="00882DF3"/>
    <w:rsid w:val="0089148B"/>
    <w:rsid w:val="008918C3"/>
    <w:rsid w:val="008B3F5C"/>
    <w:rsid w:val="008B5253"/>
    <w:rsid w:val="00914211"/>
    <w:rsid w:val="00922646"/>
    <w:rsid w:val="00941C81"/>
    <w:rsid w:val="0096494F"/>
    <w:rsid w:val="0097118E"/>
    <w:rsid w:val="009864AB"/>
    <w:rsid w:val="009B3BD5"/>
    <w:rsid w:val="009C28ED"/>
    <w:rsid w:val="009E04EE"/>
    <w:rsid w:val="009E1DA8"/>
    <w:rsid w:val="009E5AB2"/>
    <w:rsid w:val="009F5EAD"/>
    <w:rsid w:val="009F5F50"/>
    <w:rsid w:val="00A00CC0"/>
    <w:rsid w:val="00A00DA7"/>
    <w:rsid w:val="00A02E8E"/>
    <w:rsid w:val="00A15A24"/>
    <w:rsid w:val="00A43DB6"/>
    <w:rsid w:val="00A55F8C"/>
    <w:rsid w:val="00A940D0"/>
    <w:rsid w:val="00B1509C"/>
    <w:rsid w:val="00BA574E"/>
    <w:rsid w:val="00C067BD"/>
    <w:rsid w:val="00C4701B"/>
    <w:rsid w:val="00C55116"/>
    <w:rsid w:val="00C56DA6"/>
    <w:rsid w:val="00C6127A"/>
    <w:rsid w:val="00C92100"/>
    <w:rsid w:val="00CA0771"/>
    <w:rsid w:val="00CD384D"/>
    <w:rsid w:val="00CE1FF8"/>
    <w:rsid w:val="00D0790A"/>
    <w:rsid w:val="00D07EE2"/>
    <w:rsid w:val="00D14447"/>
    <w:rsid w:val="00D27F07"/>
    <w:rsid w:val="00D31295"/>
    <w:rsid w:val="00D5070D"/>
    <w:rsid w:val="00D568D0"/>
    <w:rsid w:val="00D574C1"/>
    <w:rsid w:val="00DA4966"/>
    <w:rsid w:val="00DB11B1"/>
    <w:rsid w:val="00DB69C9"/>
    <w:rsid w:val="00DC1906"/>
    <w:rsid w:val="00DD0998"/>
    <w:rsid w:val="00DF4713"/>
    <w:rsid w:val="00E04C4C"/>
    <w:rsid w:val="00E0756B"/>
    <w:rsid w:val="00E07C91"/>
    <w:rsid w:val="00E33428"/>
    <w:rsid w:val="00E45756"/>
    <w:rsid w:val="00E46538"/>
    <w:rsid w:val="00E55D74"/>
    <w:rsid w:val="00E90C5F"/>
    <w:rsid w:val="00EB2AA3"/>
    <w:rsid w:val="00EB3272"/>
    <w:rsid w:val="00ED4963"/>
    <w:rsid w:val="00EF18D8"/>
    <w:rsid w:val="00F036EF"/>
    <w:rsid w:val="00F0740E"/>
    <w:rsid w:val="00F405F8"/>
    <w:rsid w:val="00F407B7"/>
    <w:rsid w:val="00F46FBE"/>
    <w:rsid w:val="00F670DA"/>
    <w:rsid w:val="00F6710A"/>
    <w:rsid w:val="00F80DF2"/>
    <w:rsid w:val="00FF5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EA33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7BD"/>
    <w:pPr>
      <w:spacing w:after="300"/>
    </w:pPr>
  </w:style>
  <w:style w:type="paragraph" w:styleId="Overskrift1">
    <w:name w:val="heading 1"/>
    <w:basedOn w:val="Normal"/>
    <w:next w:val="Normal"/>
    <w:link w:val="Overskrift1Tegn"/>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Overskrift2">
    <w:name w:val="heading 2"/>
    <w:basedOn w:val="Normal"/>
    <w:next w:val="Normal"/>
    <w:link w:val="Overskrift2Tegn"/>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Overskrift1Tegn">
    <w:name w:val="Overskrift 1 Tegn"/>
    <w:basedOn w:val="Standardskrifttypeiafsnit"/>
    <w:link w:val="Overskrift1"/>
    <w:uiPriority w:val="8"/>
    <w:semiHidden/>
    <w:rsid w:val="00C067BD"/>
    <w:rPr>
      <w:rFonts w:asciiTheme="majorHAnsi" w:eastAsiaTheme="majorEastAsia" w:hAnsiTheme="majorHAnsi" w:cstheme="majorBidi"/>
      <w:caps/>
      <w:color w:val="276E8B" w:themeColor="accent1" w:themeShade="BF"/>
      <w:kern w:val="20"/>
      <w:sz w:val="20"/>
      <w:szCs w:val="20"/>
    </w:rPr>
  </w:style>
  <w:style w:type="character" w:customStyle="1" w:styleId="Overskrift2Tegn">
    <w:name w:val="Overskrift 2 Tegn"/>
    <w:basedOn w:val="Standardskrifttypeiafsnit"/>
    <w:link w:val="Overskrift2"/>
    <w:uiPriority w:val="9"/>
    <w:semiHidden/>
    <w:rsid w:val="00C067BD"/>
    <w:rPr>
      <w:rFonts w:asciiTheme="majorHAnsi" w:eastAsiaTheme="majorEastAsia" w:hAnsiTheme="majorHAnsi" w:cstheme="majorBidi"/>
      <w:color w:val="276E8B" w:themeColor="accent1" w:themeShade="BF"/>
      <w:kern w:val="20"/>
      <w:sz w:val="26"/>
      <w:szCs w:val="26"/>
    </w:rPr>
  </w:style>
  <w:style w:type="paragraph" w:styleId="Starthilsen">
    <w:name w:val="Salutation"/>
    <w:basedOn w:val="Normal"/>
    <w:link w:val="StarthilsenTegn"/>
    <w:uiPriority w:val="4"/>
    <w:unhideWhenUsed/>
    <w:qFormat/>
    <w:rsid w:val="00F46FBE"/>
    <w:pPr>
      <w:spacing w:before="720" w:after="160" w:line="288" w:lineRule="auto"/>
    </w:pPr>
    <w:rPr>
      <w:rFonts w:eastAsiaTheme="minorHAnsi"/>
      <w:color w:val="595959" w:themeColor="text1" w:themeTint="A6"/>
      <w:kern w:val="20"/>
      <w:sz w:val="20"/>
      <w:szCs w:val="20"/>
    </w:rPr>
  </w:style>
  <w:style w:type="character" w:customStyle="1" w:styleId="StarthilsenTegn">
    <w:name w:val="Starthilsen Tegn"/>
    <w:basedOn w:val="Standardskrifttypeiafsnit"/>
    <w:link w:val="Starthilsen"/>
    <w:uiPriority w:val="4"/>
    <w:rsid w:val="00F46FBE"/>
    <w:rPr>
      <w:rFonts w:eastAsiaTheme="minorHAnsi"/>
      <w:color w:val="595959" w:themeColor="text1" w:themeTint="A6"/>
      <w:kern w:val="20"/>
      <w:sz w:val="20"/>
      <w:szCs w:val="20"/>
    </w:rPr>
  </w:style>
  <w:style w:type="paragraph" w:styleId="Sluthilsen">
    <w:name w:val="Closing"/>
    <w:basedOn w:val="Normal"/>
    <w:next w:val="Underskrift"/>
    <w:link w:val="SluthilsenTegn"/>
    <w:uiPriority w:val="6"/>
    <w:unhideWhenUsed/>
    <w:qFormat/>
    <w:rsid w:val="00145359"/>
    <w:pPr>
      <w:spacing w:before="480" w:after="720"/>
    </w:pPr>
    <w:rPr>
      <w:rFonts w:eastAsiaTheme="minorHAnsi"/>
      <w:color w:val="595959" w:themeColor="text1" w:themeTint="A6"/>
      <w:kern w:val="20"/>
      <w:szCs w:val="20"/>
    </w:rPr>
  </w:style>
  <w:style w:type="character" w:customStyle="1" w:styleId="SluthilsenTegn">
    <w:name w:val="Sluthilsen Tegn"/>
    <w:basedOn w:val="Standardskrifttypeiafsnit"/>
    <w:link w:val="Sluthilsen"/>
    <w:uiPriority w:val="6"/>
    <w:rsid w:val="00145359"/>
    <w:rPr>
      <w:rFonts w:eastAsiaTheme="minorHAnsi"/>
      <w:color w:val="595959" w:themeColor="text1" w:themeTint="A6"/>
      <w:kern w:val="20"/>
      <w:szCs w:val="20"/>
    </w:rPr>
  </w:style>
  <w:style w:type="paragraph" w:styleId="Underskrift">
    <w:name w:val="Signature"/>
    <w:basedOn w:val="Normal"/>
    <w:link w:val="UnderskriftTegn"/>
    <w:uiPriority w:val="7"/>
    <w:unhideWhenUsed/>
    <w:qFormat/>
    <w:rsid w:val="009B3BD5"/>
    <w:pPr>
      <w:spacing w:before="40" w:after="0" w:line="288" w:lineRule="auto"/>
    </w:pPr>
    <w:rPr>
      <w:rFonts w:eastAsiaTheme="minorHAnsi"/>
      <w:b/>
      <w:bCs/>
      <w:color w:val="595959" w:themeColor="text1" w:themeTint="A6"/>
      <w:kern w:val="20"/>
      <w:szCs w:val="20"/>
    </w:rPr>
  </w:style>
  <w:style w:type="character" w:customStyle="1" w:styleId="UnderskriftTegn">
    <w:name w:val="Underskrift Tegn"/>
    <w:basedOn w:val="Standardskrifttypeiafsnit"/>
    <w:link w:val="Underskrift"/>
    <w:uiPriority w:val="7"/>
    <w:rsid w:val="009B3BD5"/>
    <w:rPr>
      <w:rFonts w:eastAsiaTheme="minorHAnsi"/>
      <w:b/>
      <w:bCs/>
      <w:color w:val="595959" w:themeColor="text1" w:themeTint="A6"/>
      <w:kern w:val="20"/>
      <w:szCs w:val="20"/>
    </w:rPr>
  </w:style>
  <w:style w:type="paragraph" w:customStyle="1" w:styleId="Kontaktoplysninger">
    <w:name w:val="Kontaktoplysninger"/>
    <w:basedOn w:val="Normal"/>
    <w:uiPriority w:val="10"/>
    <w:qFormat/>
    <w:rsid w:val="009C28ED"/>
    <w:pPr>
      <w:spacing w:before="120" w:after="120"/>
    </w:pPr>
    <w:rPr>
      <w:rFonts w:asciiTheme="majorHAnsi" w:eastAsiaTheme="minorHAnsi" w:hAnsiTheme="majorHAnsi"/>
      <w:kern w:val="20"/>
      <w:szCs w:val="20"/>
    </w:rPr>
  </w:style>
  <w:style w:type="paragraph" w:styleId="Titel">
    <w:name w:val="Title"/>
    <w:basedOn w:val="Normal"/>
    <w:next w:val="Normal"/>
    <w:link w:val="TitelTegn"/>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elTegn">
    <w:name w:val="Titel Tegn"/>
    <w:basedOn w:val="Standardskrifttypeiafsnit"/>
    <w:link w:val="Titel"/>
    <w:uiPriority w:val="1"/>
    <w:rsid w:val="00F405F8"/>
    <w:rPr>
      <w:rFonts w:asciiTheme="majorHAnsi" w:eastAsiaTheme="majorEastAsia" w:hAnsiTheme="majorHAnsi" w:cstheme="majorBidi"/>
      <w:b/>
      <w:bCs/>
      <w:caps/>
      <w:kern w:val="28"/>
      <w:sz w:val="96"/>
      <w:szCs w:val="96"/>
    </w:rPr>
  </w:style>
  <w:style w:type="table" w:styleId="Gittertabel1lys-farve2">
    <w:name w:val="Grid Table 1 Light Accent 2"/>
    <w:basedOn w:val="Tabel-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Sidehoved">
    <w:name w:val="header"/>
    <w:basedOn w:val="Normal"/>
    <w:link w:val="SidehovedTegn"/>
    <w:uiPriority w:val="99"/>
    <w:rsid w:val="00376205"/>
    <w:pPr>
      <w:tabs>
        <w:tab w:val="center" w:pos="4680"/>
        <w:tab w:val="right" w:pos="9360"/>
      </w:tabs>
    </w:pPr>
  </w:style>
  <w:style w:type="character" w:customStyle="1" w:styleId="SidehovedTegn">
    <w:name w:val="Sidehoved Tegn"/>
    <w:basedOn w:val="Standardskrifttypeiafsnit"/>
    <w:link w:val="Sidehoved"/>
    <w:uiPriority w:val="99"/>
    <w:rsid w:val="00C067BD"/>
  </w:style>
  <w:style w:type="paragraph" w:styleId="Sidefod">
    <w:name w:val="footer"/>
    <w:basedOn w:val="Normal"/>
    <w:link w:val="SidefodTegn"/>
    <w:uiPriority w:val="99"/>
    <w:rsid w:val="00376205"/>
    <w:pPr>
      <w:tabs>
        <w:tab w:val="center" w:pos="4680"/>
        <w:tab w:val="right" w:pos="9360"/>
      </w:tabs>
    </w:pPr>
  </w:style>
  <w:style w:type="character" w:customStyle="1" w:styleId="SidefodTegn">
    <w:name w:val="Sidefod Tegn"/>
    <w:basedOn w:val="Standardskrifttypeiafsnit"/>
    <w:link w:val="Sidefod"/>
    <w:uiPriority w:val="99"/>
    <w:rsid w:val="00C067BD"/>
  </w:style>
  <w:style w:type="table" w:styleId="Tabel-Gitter">
    <w:name w:val="Table Grid"/>
    <w:basedOn w:val="Tabel-Normal"/>
    <w:uiPriority w:val="39"/>
    <w:rsid w:val="0081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810A41"/>
    <w:rPr>
      <w:color w:val="808080"/>
    </w:rPr>
  </w:style>
  <w:style w:type="paragraph" w:customStyle="1" w:styleId="Navnpmodtager">
    <w:name w:val="Navn på modtager"/>
    <w:basedOn w:val="Normal"/>
    <w:next w:val="Normal"/>
    <w:qFormat/>
    <w:rsid w:val="00145359"/>
    <w:pPr>
      <w:spacing w:after="0"/>
    </w:pPr>
    <w:rPr>
      <w:b/>
    </w:rPr>
  </w:style>
  <w:style w:type="paragraph" w:customStyle="1" w:styleId="Adresse">
    <w:name w:val="Adresse"/>
    <w:basedOn w:val="Normal"/>
    <w:next w:val="Normal"/>
    <w:qFormat/>
    <w:rsid w:val="00145359"/>
    <w:pPr>
      <w:spacing w:after="480"/>
    </w:pPr>
  </w:style>
  <w:style w:type="paragraph" w:styleId="Dato">
    <w:name w:val="Date"/>
    <w:basedOn w:val="Normal"/>
    <w:next w:val="Normal"/>
    <w:link w:val="DatoTegn"/>
    <w:uiPriority w:val="99"/>
    <w:rsid w:val="00145359"/>
    <w:pPr>
      <w:spacing w:after="600"/>
    </w:pPr>
  </w:style>
  <w:style w:type="character" w:customStyle="1" w:styleId="DatoTegn">
    <w:name w:val="Dato Tegn"/>
    <w:basedOn w:val="Standardskrifttypeiafsnit"/>
    <w:link w:val="Dato"/>
    <w:uiPriority w:val="99"/>
    <w:rsid w:val="00145359"/>
  </w:style>
  <w:style w:type="paragraph" w:styleId="Markeringsbobletekst">
    <w:name w:val="Balloon Text"/>
    <w:basedOn w:val="Normal"/>
    <w:link w:val="MarkeringsbobletekstTegn"/>
    <w:uiPriority w:val="99"/>
    <w:semiHidden/>
    <w:unhideWhenUsed/>
    <w:rsid w:val="00152953"/>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52953"/>
    <w:rPr>
      <w:rFonts w:ascii="Segoe UI" w:hAnsi="Segoe UI" w:cs="Segoe UI"/>
      <w:sz w:val="18"/>
      <w:szCs w:val="18"/>
    </w:rPr>
  </w:style>
  <w:style w:type="paragraph" w:styleId="Ingenafstand">
    <w:name w:val="No Spacing"/>
    <w:link w:val="IngenafstandTegn"/>
    <w:uiPriority w:val="1"/>
    <w:qFormat/>
    <w:rsid w:val="00C4701B"/>
    <w:rPr>
      <w:sz w:val="22"/>
      <w:szCs w:val="22"/>
      <w:lang w:eastAsia="da-DK"/>
    </w:rPr>
  </w:style>
  <w:style w:type="character" w:customStyle="1" w:styleId="IngenafstandTegn">
    <w:name w:val="Ingen afstand Tegn"/>
    <w:basedOn w:val="Standardskrifttypeiafsnit"/>
    <w:link w:val="Ingenafstand"/>
    <w:uiPriority w:val="1"/>
    <w:rsid w:val="00C4701B"/>
    <w:rPr>
      <w:sz w:val="22"/>
      <w:szCs w:val="22"/>
      <w:lang w:eastAsia="da-DK"/>
    </w:rPr>
  </w:style>
  <w:style w:type="character" w:styleId="Hyperlink">
    <w:name w:val="Hyperlink"/>
    <w:basedOn w:val="Standardskrifttypeiafsnit"/>
    <w:uiPriority w:val="99"/>
    <w:unhideWhenUsed/>
    <w:rsid w:val="00DB69C9"/>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78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rlufskolen.d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herlufskolen.d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sja\AppData\Roaming\Microsoft\Templates\Brevhoved%20med%20bl&#229;%20tr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0DE3D3A138494CAB5D297DE00B4DF9"/>
        <w:category>
          <w:name w:val="Generelt"/>
          <w:gallery w:val="placeholder"/>
        </w:category>
        <w:types>
          <w:type w:val="bbPlcHdr"/>
        </w:types>
        <w:behaviors>
          <w:behavior w:val="content"/>
        </w:behaviors>
        <w:guid w:val="{BCA00263-F5B2-4046-B3A7-79F2B0912E94}"/>
      </w:docPartPr>
      <w:docPartBody>
        <w:p w:rsidR="008820A8" w:rsidRDefault="00A63F32" w:rsidP="00A63F32">
          <w:pPr>
            <w:pStyle w:val="6C0DE3D3A138494CAB5D297DE00B4DF9"/>
          </w:pPr>
          <w:r w:rsidRPr="006B01BD">
            <w:rPr>
              <w:b/>
              <w:lang w:bidi="da-DK"/>
            </w:rPr>
            <w:t>Navn på modtager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32"/>
    <w:rsid w:val="00185B45"/>
    <w:rsid w:val="00236E0F"/>
    <w:rsid w:val="003D27C8"/>
    <w:rsid w:val="005C517C"/>
    <w:rsid w:val="008820A8"/>
    <w:rsid w:val="00A0197D"/>
    <w:rsid w:val="00A145A2"/>
    <w:rsid w:val="00A63F32"/>
    <w:rsid w:val="00B24602"/>
    <w:rsid w:val="00B8596C"/>
    <w:rsid w:val="00C84605"/>
    <w:rsid w:val="00CD4DCE"/>
    <w:rsid w:val="00D07495"/>
    <w:rsid w:val="00D3098C"/>
    <w:rsid w:val="00D9626A"/>
    <w:rsid w:val="00E66B2F"/>
    <w:rsid w:val="00F210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5D67F6A15F57463690F410603B960A8F">
    <w:name w:val="5D67F6A15F57463690F410603B960A8F"/>
  </w:style>
  <w:style w:type="paragraph" w:customStyle="1" w:styleId="1857CE64A9E14D3F957C679F3C47CE21">
    <w:name w:val="1857CE64A9E14D3F957C679F3C47CE21"/>
  </w:style>
  <w:style w:type="paragraph" w:customStyle="1" w:styleId="79E740D1DA934608B42F7C2DBEF109A4">
    <w:name w:val="79E740D1DA934608B42F7C2DBEF109A4"/>
  </w:style>
  <w:style w:type="paragraph" w:customStyle="1" w:styleId="BA69294ADA604D0AAD4F3BE952DCD3ED">
    <w:name w:val="BA69294ADA604D0AAD4F3BE952DCD3ED"/>
  </w:style>
  <w:style w:type="paragraph" w:customStyle="1" w:styleId="E207647193A4468E8FBBD5E9D63FF3FD">
    <w:name w:val="E207647193A4468E8FBBD5E9D63FF3FD"/>
  </w:style>
  <w:style w:type="paragraph" w:customStyle="1" w:styleId="C6896A30BA7F4EE8BF57297D6775C5BC">
    <w:name w:val="C6896A30BA7F4EE8BF57297D6775C5BC"/>
  </w:style>
  <w:style w:type="paragraph" w:customStyle="1" w:styleId="91E12706F68B4BD4BC1321BB23E522E4">
    <w:name w:val="91E12706F68B4BD4BC1321BB23E522E4"/>
  </w:style>
  <w:style w:type="paragraph" w:customStyle="1" w:styleId="1E0C76B0B7F544528B81D23050DC9224">
    <w:name w:val="1E0C76B0B7F544528B81D23050DC9224"/>
    <w:rsid w:val="00A63F32"/>
  </w:style>
  <w:style w:type="paragraph" w:customStyle="1" w:styleId="DD975442AFBE49C28EDD3C21DC225AA2">
    <w:name w:val="DD975442AFBE49C28EDD3C21DC225AA2"/>
    <w:rsid w:val="00A63F32"/>
  </w:style>
  <w:style w:type="paragraph" w:customStyle="1" w:styleId="AE86DD78C189493CB3291BFBD5517185">
    <w:name w:val="AE86DD78C189493CB3291BFBD5517185"/>
    <w:rsid w:val="00A63F32"/>
  </w:style>
  <w:style w:type="paragraph" w:customStyle="1" w:styleId="2573CC79393B493B80911132C3B0639D">
    <w:name w:val="2573CC79393B493B80911132C3B0639D"/>
    <w:rsid w:val="00A63F32"/>
  </w:style>
  <w:style w:type="paragraph" w:customStyle="1" w:styleId="2455C8A8C736428DA5B9C741F5280C9D">
    <w:name w:val="2455C8A8C736428DA5B9C741F5280C9D"/>
    <w:rsid w:val="00A63F32"/>
  </w:style>
  <w:style w:type="paragraph" w:customStyle="1" w:styleId="B0FC417753444A5EB4399D24797978B6">
    <w:name w:val="B0FC417753444A5EB4399D24797978B6"/>
    <w:rsid w:val="00A63F32"/>
  </w:style>
  <w:style w:type="paragraph" w:customStyle="1" w:styleId="F417E00153174FE38D1C79C6ED3DA7E0">
    <w:name w:val="F417E00153174FE38D1C79C6ED3DA7E0"/>
    <w:rsid w:val="00A63F32"/>
  </w:style>
  <w:style w:type="paragraph" w:customStyle="1" w:styleId="A0019AE206F84BE89E02EF53D7946EE6">
    <w:name w:val="A0019AE206F84BE89E02EF53D7946EE6"/>
    <w:rsid w:val="00A63F32"/>
  </w:style>
  <w:style w:type="paragraph" w:customStyle="1" w:styleId="D5FF63CD9DBE4F19AC415BE1EBF1AB3B">
    <w:name w:val="D5FF63CD9DBE4F19AC415BE1EBF1AB3B"/>
    <w:rsid w:val="00A63F32"/>
  </w:style>
  <w:style w:type="paragraph" w:customStyle="1" w:styleId="6C0DE3D3A138494CAB5D297DE00B4DF9">
    <w:name w:val="6C0DE3D3A138494CAB5D297DE00B4DF9"/>
    <w:rsid w:val="00A63F32"/>
  </w:style>
  <w:style w:type="paragraph" w:customStyle="1" w:styleId="FA90897365804928BFE52459B7740C79">
    <w:name w:val="FA90897365804928BFE52459B7740C79"/>
    <w:rsid w:val="00CD4DCE"/>
  </w:style>
  <w:style w:type="paragraph" w:customStyle="1" w:styleId="E4086126B3F240DC81318E053038E9E0">
    <w:name w:val="E4086126B3F240DC81318E053038E9E0"/>
    <w:rsid w:val="00CD4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 med skær">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B7376-6194-4996-8ED8-13B50A83C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3A640-22F2-4EB0-8611-F5306D08CF1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DB9E88B1-1B52-41A1-8CE4-3F3FFFC8745F}">
  <ds:schemaRefs>
    <ds:schemaRef ds:uri="http://schemas.microsoft.com/sharepoint/v3/contenttype/forms"/>
  </ds:schemaRefs>
</ds:datastoreItem>
</file>

<file path=customXml/itemProps4.xml><?xml version="1.0" encoding="utf-8"?>
<ds:datastoreItem xmlns:ds="http://schemas.openxmlformats.org/officeDocument/2006/customXml" ds:itemID="{67DE4289-4073-4F63-9D61-2C673271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Brevhoved med blå trin</Template>
  <TotalTime>0</TotalTime>
  <Pages>2</Pages>
  <Words>5</Words>
  <Characters>33</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2019-07-09T09:11:00Z</dcterms:created>
  <dcterms:modified xsi:type="dcterms:W3CDTF">2019-07-09T09:11:00Z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