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894B" w14:textId="2070149A" w:rsidR="00872A18" w:rsidRDefault="00872A18" w:rsidP="009D369C">
      <w:pPr>
        <w:rPr>
          <w:rFonts w:ascii="Arial" w:hAnsi="Arial" w:cs="Arial"/>
          <w:sz w:val="18"/>
          <w:szCs w:val="18"/>
        </w:rPr>
      </w:pPr>
    </w:p>
    <w:p w14:paraId="07F2DC7E" w14:textId="5746358E" w:rsidR="00CC5158" w:rsidRDefault="00CC5158" w:rsidP="006F0699">
      <w:pPr>
        <w:rPr>
          <w:b/>
          <w:bCs/>
          <w:sz w:val="28"/>
          <w:szCs w:val="28"/>
          <w:u w:val="single"/>
        </w:rPr>
      </w:pPr>
    </w:p>
    <w:p w14:paraId="3B815A1C" w14:textId="301F920F" w:rsidR="00CC5158" w:rsidRPr="00CC5158" w:rsidRDefault="00CC5158" w:rsidP="00CC5158">
      <w:pPr>
        <w:jc w:val="center"/>
        <w:rPr>
          <w:b/>
          <w:bCs/>
          <w:sz w:val="32"/>
          <w:szCs w:val="32"/>
        </w:rPr>
      </w:pPr>
      <w:r>
        <w:rPr>
          <w:b/>
          <w:bCs/>
          <w:sz w:val="32"/>
          <w:szCs w:val="32"/>
        </w:rPr>
        <w:t>Standartbeskrivelse</w:t>
      </w:r>
    </w:p>
    <w:p w14:paraId="5194DF45" w14:textId="77777777" w:rsidR="00CC5158" w:rsidRDefault="00CC5158" w:rsidP="006F0699">
      <w:pPr>
        <w:rPr>
          <w:b/>
          <w:bCs/>
          <w:sz w:val="28"/>
          <w:szCs w:val="28"/>
          <w:u w:val="single"/>
        </w:rPr>
      </w:pPr>
    </w:p>
    <w:p w14:paraId="1F5642B3" w14:textId="77777777" w:rsidR="00CC5158" w:rsidRDefault="00CC5158" w:rsidP="006F0699">
      <w:pPr>
        <w:rPr>
          <w:b/>
          <w:bCs/>
          <w:sz w:val="28"/>
          <w:szCs w:val="28"/>
          <w:u w:val="single"/>
        </w:rPr>
      </w:pPr>
    </w:p>
    <w:p w14:paraId="77655A46" w14:textId="67F439B2" w:rsidR="006F0699" w:rsidRPr="00747555" w:rsidRDefault="006F0699" w:rsidP="006F0699">
      <w:pPr>
        <w:rPr>
          <w:b/>
          <w:bCs/>
          <w:sz w:val="28"/>
          <w:szCs w:val="28"/>
          <w:u w:val="single"/>
        </w:rPr>
      </w:pPr>
      <w:r w:rsidRPr="00747555">
        <w:rPr>
          <w:b/>
          <w:bCs/>
          <w:sz w:val="28"/>
          <w:szCs w:val="28"/>
          <w:u w:val="single"/>
        </w:rPr>
        <w:t>Værdigrundlag og målsætninger</w:t>
      </w:r>
    </w:p>
    <w:p w14:paraId="21A38F1D" w14:textId="33464EAC" w:rsidR="006F0699" w:rsidRDefault="00CF4B7F" w:rsidP="006F0699">
      <w:r>
        <w:t>Fjordlivet</w:t>
      </w:r>
      <w:r w:rsidR="006F0699">
        <w:t>s værdigrundlag udspringer af en systemisk referenceramme med et narrativt fokus. Vi mener, at alle mennesker er unikke skabninger samt at hver enkelt rummer sin egen særlige historie, egne erfaringer og egne forudsætninger for udvikling og forløsning af eget potentiale. Vi tror på, at vi udvikler os i sociale relationer til andre og vi vægter at have en nysgerrighed og en undersøgende tilgang til hinanden. Vi tror på, at alle gør deres bedste og at vores erfaringer fra tidligere har en afgørende betydning for, hvorfor vi handler, som vi gør. Det er vores erfaring, at vi ikke kan ændre andre, vi kan kun ændre os selv, men vi kan sammen med de unge skabe muligheden for forandringer gennem det socialpædagogiske behandlingsarbejde.</w:t>
      </w:r>
      <w:r w:rsidR="00703529">
        <w:t xml:space="preserve"> </w:t>
      </w:r>
    </w:p>
    <w:p w14:paraId="1AB6133E" w14:textId="77777777" w:rsidR="006F0699" w:rsidRDefault="006F0699" w:rsidP="006F0699"/>
    <w:p w14:paraId="560D04D8" w14:textId="77777777" w:rsidR="006F0699" w:rsidRDefault="006F0699" w:rsidP="006F0699">
      <w:r>
        <w:t>Vores værdier, som er fundamentet for det socialpædagogiske arbejde er:</w:t>
      </w:r>
    </w:p>
    <w:p w14:paraId="4C7FABB5" w14:textId="77777777" w:rsidR="006F0699" w:rsidRDefault="006F0699" w:rsidP="006F0699">
      <w:r>
        <w:rPr>
          <w:b/>
          <w:bCs/>
        </w:rPr>
        <w:t xml:space="preserve">Nærhed, varme og involvering: </w:t>
      </w:r>
      <w:r>
        <w:t xml:space="preserve">Vi skaber et trygt, overskueligt og genkendeligt miljø. Vi er nysgerrige, fordomsfrie, omsorgsfulde, nærværende og mentaliserende i omgangen med de unge. Vi tror på, at udviklingen skabes i relationerne og vi involverer os i deres situation og tager medansvar for deres udvikling og mentale sundhed. Vi skaber et miljø, hvor samværs- og samspilsformer giver næring til udvikling af de unges forståelse af sig selv og andre. Vi har øje for balancen mellem trygge rammer, struktur og menneskeligt med og modspil, der fremmer den unges refleksions- og </w:t>
      </w:r>
      <w:proofErr w:type="spellStart"/>
      <w:r>
        <w:t>mentaliseringsevne</w:t>
      </w:r>
      <w:proofErr w:type="spellEnd"/>
      <w:r>
        <w:t xml:space="preserve">. Vi ønsker et miljø, som er præget af drømme for fremtiden og hvor der tales om drømmene, så de unge bevarer håbet om forandring og bedring. </w:t>
      </w:r>
    </w:p>
    <w:p w14:paraId="58EB2568" w14:textId="77777777" w:rsidR="006F0699" w:rsidRDefault="006F0699" w:rsidP="006F0699"/>
    <w:p w14:paraId="5006DAC6" w14:textId="304D6518" w:rsidR="006F0699" w:rsidRDefault="006F0699" w:rsidP="006F0699">
      <w:r w:rsidRPr="00D92CC6">
        <w:rPr>
          <w:b/>
          <w:bCs/>
        </w:rPr>
        <w:t>Ressourcefokuseret og anerkendende</w:t>
      </w:r>
      <w:r>
        <w:rPr>
          <w:b/>
          <w:bCs/>
        </w:rPr>
        <w:t>:</w:t>
      </w:r>
      <w:r>
        <w:t xml:space="preserve"> Vi har fokus på ressourcerne, da alle mennesker har ressourcer og vi gør som mennesker det bedste, vi kan, hvis de rette forudsætninger er til stede. Vi motiveres af positive forventninger og succesoplevelser og vi har alle en medfødt iboende drift til at udvikle os. Samtidig er vi anerkendende, det vil sige, at vi bestræber os på at tage de unges perspektiv. Vi er nysgerrige og undersøgende og bestræber os på at tænke anerkendelse ind på flest mulige områder, fx i vores italesættelse, vores dokumentation og vigtigst af alt i måden, hvorpå vi tænker om de unge og deres intentioner. </w:t>
      </w:r>
    </w:p>
    <w:p w14:paraId="3203CF86" w14:textId="77777777" w:rsidR="006F0699" w:rsidRDefault="006F0699" w:rsidP="006F0699"/>
    <w:p w14:paraId="573D093E" w14:textId="77777777" w:rsidR="006F0699" w:rsidRPr="00D92CC6" w:rsidRDefault="006F0699" w:rsidP="006F0699">
      <w:r w:rsidRPr="00D92CC6">
        <w:rPr>
          <w:b/>
          <w:bCs/>
        </w:rPr>
        <w:t>Samarbejde:</w:t>
      </w:r>
      <w:r>
        <w:t xml:space="preserve"> Vi har et åbent og respektfuldt samarbejde med den unge og forældrene om at skabe udvikling. Vi ser den unge og forældrene som eksperter på den unges liv og dermed som de bedste til at italesætte udviklingsmål samt hvilke tiltag der skal underbygge udviklingen. Vi vægter en høj grad af selvbestemmelse og medbestemmelse gennem inddragelse af den unge i alle beslutninger. </w:t>
      </w:r>
    </w:p>
    <w:p w14:paraId="5B9866E3" w14:textId="77777777" w:rsidR="006F0699" w:rsidRDefault="006F0699" w:rsidP="006F0699"/>
    <w:p w14:paraId="00B00ABB" w14:textId="77777777" w:rsidR="006F0699" w:rsidRPr="00747555" w:rsidRDefault="006F0699" w:rsidP="006F0699">
      <w:r w:rsidRPr="00D92CC6">
        <w:rPr>
          <w:b/>
          <w:bCs/>
        </w:rPr>
        <w:t>Faglighed og kompetence:</w:t>
      </w:r>
      <w:r>
        <w:t xml:space="preserve"> Vi har ambitioner om et højt specialiseret niveau, hvor vi bygger vores socialpædagogiske behandling på den nyeste viden og bedst praksis. Vi udvikler løbende vores fælles og den enkeltes kompetencer gennem lærende og reflekterende fællesskaber samt videre- og efteruddannelse. Vi ønsker at tiltrække veluddannet medarbejdere med motivation og lyst til at videre udvikle deres specialist viden.</w:t>
      </w:r>
    </w:p>
    <w:p w14:paraId="7C984980" w14:textId="77777777" w:rsidR="006F0699" w:rsidRDefault="006F0699" w:rsidP="006F0699">
      <w:pPr>
        <w:rPr>
          <w:b/>
          <w:bCs/>
        </w:rPr>
      </w:pPr>
    </w:p>
    <w:p w14:paraId="718B070F" w14:textId="768A7BE4" w:rsidR="006F0699" w:rsidRDefault="00BE2536" w:rsidP="006F0699">
      <w:r>
        <w:t>Fjordlivets</w:t>
      </w:r>
      <w:r w:rsidR="006F0699" w:rsidRPr="00747555">
        <w:t xml:space="preserve"> overordnede målsætning er at skabe udvikling hos</w:t>
      </w:r>
      <w:r w:rsidR="006F0699">
        <w:t xml:space="preserve"> </w:t>
      </w:r>
      <w:r w:rsidR="006F0699" w:rsidRPr="00747555">
        <w:t>de unge, så de bliver i stand til at leve så selvstændigt et liv som muligt</w:t>
      </w:r>
      <w:r w:rsidR="006F0699">
        <w:t xml:space="preserve"> og inkluderes i samfundslivet. Vi vil give de unge en tro på fremtiden ved at fremme deres mentale sundhed, selvværd, mod og livslyst.</w:t>
      </w:r>
      <w:r w:rsidR="006F0699" w:rsidRPr="00747555">
        <w:t xml:space="preserve"> </w:t>
      </w:r>
      <w:r w:rsidR="006F0699">
        <w:t xml:space="preserve">Det er vores mål, at </w:t>
      </w:r>
      <w:r w:rsidR="00CF4B7F">
        <w:lastRenderedPageBreak/>
        <w:t>Fjordlivet</w:t>
      </w:r>
      <w:r w:rsidR="006F0699">
        <w:t xml:space="preserve"> er kendetegnet ved tilgængelige og nærværende voksne, som skaber varme og hjemlige rammer præget af forudsigelighed og fællesskab. </w:t>
      </w:r>
    </w:p>
    <w:p w14:paraId="7D9AB837" w14:textId="77777777" w:rsidR="006F0699" w:rsidRDefault="006F0699" w:rsidP="006F0699"/>
    <w:p w14:paraId="339A1A3B" w14:textId="17557747" w:rsidR="006F0699" w:rsidRDefault="006F0699" w:rsidP="006F0699">
      <w:r>
        <w:t xml:space="preserve">Gennem en ressourcefokuseret og anerkendende tilgang vil vi arbejde narrativ med de unges fortællinger om deres eget liv, udgangspunktet er, at mening og forståelse altid er organiseret i en fortælling. Mening kan kun eksistere i fortællingens form. De unge kan have tynde konklusioner om deres eget liv, fx </w:t>
      </w:r>
      <w:r>
        <w:rPr>
          <w:i/>
          <w:iCs/>
        </w:rPr>
        <w:t xml:space="preserve">”jeg dur ikke til noget, det bliver aldrig bedre” </w:t>
      </w:r>
      <w:r>
        <w:t xml:space="preserve">eller </w:t>
      </w:r>
      <w:r>
        <w:rPr>
          <w:i/>
          <w:iCs/>
        </w:rPr>
        <w:t xml:space="preserve">”jeg er angst og deprimeret”. </w:t>
      </w:r>
      <w:r>
        <w:t xml:space="preserve">Vi ønsker gennem en narrativ tilgang at gøre de fortrukne historier tykkere, fx </w:t>
      </w:r>
      <w:r>
        <w:rPr>
          <w:i/>
          <w:iCs/>
        </w:rPr>
        <w:t xml:space="preserve">”der er faktisk noget, jeg kan” </w:t>
      </w:r>
      <w:r>
        <w:t xml:space="preserve">eller </w:t>
      </w:r>
      <w:r>
        <w:rPr>
          <w:i/>
          <w:iCs/>
        </w:rPr>
        <w:t>”det betyder, at jeg faktisk dur til noget”</w:t>
      </w:r>
      <w:r>
        <w:t xml:space="preserve">, så de unge får formuleret sin egen viden om egne erfaringer. Det er vores målsætning, at de pædagogiske </w:t>
      </w:r>
      <w:r w:rsidR="00BE2536">
        <w:t>medarbejdere</w:t>
      </w:r>
      <w:r>
        <w:t xml:space="preserve"> har en mentaliserende tilgang, hvor de opbygger relationer til de unge ved at sætte sig i deres sted og tænke tanker om de unges tanker. Det er desuden vigtigt, at de forholder sig mentaliserende og reflekterende til deres egen rolle i relationerne til de unge. Med det pædagogiske personales evne til mentalisering, vil der være fokus på at skabe et miljø, hvor tilgangen er konfliktnedtrappende og stressreducerende for at skabe grobund for udvikling.</w:t>
      </w:r>
    </w:p>
    <w:p w14:paraId="39ED13D7" w14:textId="77777777" w:rsidR="006F0699" w:rsidRDefault="006F0699" w:rsidP="006F0699"/>
    <w:p w14:paraId="571EE0BE" w14:textId="77777777" w:rsidR="006F0699" w:rsidRDefault="006F0699" w:rsidP="006F0699">
      <w:r>
        <w:t>Vi ser s</w:t>
      </w:r>
      <w:r w:rsidRPr="00747555">
        <w:t>kolegang og uddannelse</w:t>
      </w:r>
      <w:r>
        <w:t xml:space="preserve"> som en af de beskyttelsesfaktorer, som har stor betydning i forhold til de unges trivsel og selvstændighed i voksenlivet. Vi finder det vigtigt at skabe nogle rammer for de unge, hvor de får mulighed for at udvikle deres kompetencer, hvad enten det er folkeskolens afgangsprøve, ungdomsuddannelse eller et særligt tilrettelagt uddannelsesforløb, der er målet. </w:t>
      </w:r>
    </w:p>
    <w:p w14:paraId="56A0B75B" w14:textId="77777777" w:rsidR="006F0699" w:rsidRDefault="006F0699" w:rsidP="006F0699"/>
    <w:p w14:paraId="6EA71232" w14:textId="5BE47560" w:rsidR="006F0699" w:rsidRDefault="006F0699" w:rsidP="006F0699">
      <w:r>
        <w:t xml:space="preserve">Der er særlig fokus på forældresamarbejdet, da vi ser forældrene som en vigtig samarbejdspartner for at sikre den unges udvikling og trivsel under et ophold i </w:t>
      </w:r>
      <w:r w:rsidR="00BE2536">
        <w:t>Fjordlivet</w:t>
      </w:r>
      <w:r>
        <w:t xml:space="preserve">. Der er evidens for, at samarbejdet med forældrene har stor betydning for den unge. </w:t>
      </w:r>
    </w:p>
    <w:p w14:paraId="1A71F6D6" w14:textId="77777777" w:rsidR="006F0699" w:rsidRDefault="006F0699" w:rsidP="006F0699"/>
    <w:p w14:paraId="21172E29" w14:textId="77777777" w:rsidR="006F0699" w:rsidRPr="00747555" w:rsidRDefault="006F0699" w:rsidP="006F0699">
      <w:r>
        <w:t>Der skal desuden være et højt fagligt niveau, hvor det er den nyeste viden og bedst praksis den socialpædagogiske behandling bygger på. Der vil derfor være stor fokus på, at det pædagogiske personales kompetencer, som beskrevet ovenfor. Samtidig vægtes det, at det pædagogiske personale løbende modtager ekstern supervision af specialister i de metoder, som der arbejdes ud fra i det socialpædagogiske behandlingsarbejde.</w:t>
      </w:r>
    </w:p>
    <w:p w14:paraId="11529A23" w14:textId="77777777" w:rsidR="006F0699" w:rsidRDefault="006F0699" w:rsidP="006F0699">
      <w:pPr>
        <w:rPr>
          <w:b/>
          <w:bCs/>
        </w:rPr>
      </w:pPr>
    </w:p>
    <w:p w14:paraId="5F1E37A9" w14:textId="77777777" w:rsidR="00CC5158" w:rsidRDefault="00CC5158" w:rsidP="006F0699">
      <w:pPr>
        <w:rPr>
          <w:rFonts w:ascii="System" w:hAnsi="System"/>
          <w:b/>
          <w:bCs/>
          <w:color w:val="1A1A1A"/>
          <w:sz w:val="28"/>
          <w:szCs w:val="28"/>
          <w:u w:val="single"/>
          <w:shd w:val="clear" w:color="auto" w:fill="FFFFFF"/>
        </w:rPr>
      </w:pPr>
    </w:p>
    <w:p w14:paraId="28EFEFE2" w14:textId="4B49891F" w:rsidR="006F0699" w:rsidRPr="00B876C5" w:rsidRDefault="00BE2536" w:rsidP="006F0699">
      <w:pPr>
        <w:rPr>
          <w:sz w:val="28"/>
          <w:szCs w:val="28"/>
          <w:u w:val="single"/>
        </w:rPr>
      </w:pPr>
      <w:r w:rsidRPr="00B876C5">
        <w:rPr>
          <w:rFonts w:ascii="System" w:hAnsi="System"/>
          <w:b/>
          <w:bCs/>
          <w:color w:val="1A1A1A"/>
          <w:sz w:val="28"/>
          <w:szCs w:val="28"/>
          <w:u w:val="single"/>
          <w:shd w:val="clear" w:color="auto" w:fill="FFFFFF"/>
        </w:rPr>
        <w:t>SMTTE-modellen</w:t>
      </w:r>
    </w:p>
    <w:p w14:paraId="17D2694D" w14:textId="77777777" w:rsidR="006F0699" w:rsidRDefault="006F0699" w:rsidP="006F0699">
      <w:r w:rsidRPr="00747555">
        <w:t>SMITTE-modellen benyttes til i samarbejde</w:t>
      </w:r>
      <w:r>
        <w:t xml:space="preserve"> med den unge, forældrene og myndighedsrådgiveren</w:t>
      </w:r>
      <w:r w:rsidRPr="00747555">
        <w:t xml:space="preserve"> at sætte mål for udvikling</w:t>
      </w:r>
      <w:r>
        <w:t>en</w:t>
      </w:r>
      <w:r w:rsidRPr="00747555">
        <w:t>. Der beskrives delmål og hvilke tiltag der skal iværksættes for at skabe rammerne for den ønskede udvikling.</w:t>
      </w:r>
    </w:p>
    <w:p w14:paraId="7E1E6B49" w14:textId="77777777" w:rsidR="006F0699" w:rsidRDefault="006F0699" w:rsidP="006F0699"/>
    <w:p w14:paraId="17A4F7DA" w14:textId="3E95ADF3" w:rsidR="006F0699" w:rsidRDefault="006F0699" w:rsidP="006F0699">
      <w:r>
        <w:t>Den unge og kontaktpædagogen følger</w:t>
      </w:r>
      <w:r w:rsidR="00B876C5">
        <w:t xml:space="preserve"> løbende</w:t>
      </w:r>
      <w:r>
        <w:t xml:space="preserve"> op på de fastsatte mål i SMTTE-modellen. Der evalueres med udgangspunkt i en skala på 1-5, hvilken udvikling der ses over de</w:t>
      </w:r>
      <w:r w:rsidR="00B876C5">
        <w:t>n sidste periode</w:t>
      </w:r>
      <w:r>
        <w:t>. Kontaktpædagogen gennemgår derefter SMTTE-modellen på personalemøde, hvor de pædagogiske tiltag vurderes og justeres. Resultaterne journaliseres løbende på dagbogen og dokumenteres i de halvårlige ICS-statusudtalelser.</w:t>
      </w:r>
    </w:p>
    <w:p w14:paraId="5A5CCE52" w14:textId="77777777" w:rsidR="006F0699" w:rsidRPr="00747555" w:rsidRDefault="006F0699" w:rsidP="006F0699">
      <w:pPr>
        <w:rPr>
          <w:b/>
          <w:bCs/>
        </w:rPr>
      </w:pPr>
    </w:p>
    <w:p w14:paraId="2C9C8D70" w14:textId="77777777" w:rsidR="00CC5158" w:rsidRDefault="00CC5158" w:rsidP="006F0699">
      <w:pPr>
        <w:rPr>
          <w:b/>
          <w:bCs/>
          <w:sz w:val="28"/>
          <w:szCs w:val="28"/>
          <w:u w:val="single"/>
        </w:rPr>
      </w:pPr>
    </w:p>
    <w:p w14:paraId="74E51ABD" w14:textId="254A4096" w:rsidR="006F0699" w:rsidRPr="00B876C5" w:rsidRDefault="006F0699" w:rsidP="006F0699">
      <w:pPr>
        <w:rPr>
          <w:b/>
          <w:bCs/>
          <w:sz w:val="28"/>
          <w:szCs w:val="28"/>
          <w:u w:val="single"/>
        </w:rPr>
      </w:pPr>
      <w:r w:rsidRPr="00B876C5">
        <w:rPr>
          <w:b/>
          <w:bCs/>
          <w:sz w:val="28"/>
          <w:szCs w:val="28"/>
          <w:u w:val="single"/>
        </w:rPr>
        <w:t>KRAP</w:t>
      </w:r>
    </w:p>
    <w:p w14:paraId="5D6B2308" w14:textId="5DBC3307" w:rsidR="002F0EE6" w:rsidRPr="003972D6" w:rsidRDefault="002F0EE6" w:rsidP="00CC5158">
      <w:pPr>
        <w:spacing w:after="240"/>
      </w:pPr>
      <w:r>
        <w:t xml:space="preserve">KRAP udgør grundstenen i det daglige socialpædagogiske behandlingsarbejde. Den ressourcefokuseret og anerkendende tilgang er gennemgående i hele tilgangen til det </w:t>
      </w:r>
      <w:r>
        <w:lastRenderedPageBreak/>
        <w:t xml:space="preserve">socialpædagogiske behandlingsarbejde, hvor der dagligt benyttes metoder, som sikrer systematikken i behandlingsarbejdet ud fra de individuelle udviklingsplaner (SMTTE-modellen) samt underbygger tankegangen bag KRAP. </w:t>
      </w:r>
      <w:r w:rsidR="00B876C5">
        <w:t>V</w:t>
      </w:r>
      <w:r w:rsidR="006F0699">
        <w:t xml:space="preserve">i har valgt, at alle medarbejdere i </w:t>
      </w:r>
      <w:r w:rsidR="00B876C5">
        <w:t>Fjordlivet</w:t>
      </w:r>
      <w:r w:rsidR="006F0699">
        <w:t xml:space="preserve"> skal uddannes indenfor KRAP</w:t>
      </w:r>
      <w:r>
        <w:t>.</w:t>
      </w:r>
      <w:r w:rsidR="006F0699">
        <w:t xml:space="preserve"> </w:t>
      </w:r>
      <w:r>
        <w:t xml:space="preserve">For at sikre, at der arbejdes ud fra KRAP, modtager personalegruppen desuden supervision med udgangspunkt i KRAP og metoderne af psykolog Peter Storgaard fra KRAP specialisterne.  </w:t>
      </w:r>
    </w:p>
    <w:p w14:paraId="0A95A367" w14:textId="4633259C" w:rsidR="006F0699" w:rsidRPr="003972D6" w:rsidRDefault="006F0699" w:rsidP="006F0699">
      <w:pPr>
        <w:shd w:val="clear" w:color="auto" w:fill="FFFFFF"/>
        <w:spacing w:after="270"/>
        <w:rPr>
          <w:color w:val="2B2B2B"/>
        </w:rPr>
      </w:pPr>
      <w:r>
        <w:t xml:space="preserve">Anerkendelse er fundamentet i KRAP og med den ressourcefokuseret tilgang, hvor det grundlæggende er at skabe udvikling ud fra en nysgerrig og undersøgende tilgang, hvor vi forsøger at tage de unges perspektiv, passer KRAP godt sammen med vores værdigrundlag. Vi </w:t>
      </w:r>
      <w:r w:rsidRPr="003972D6">
        <w:rPr>
          <w:color w:val="2B2B2B"/>
        </w:rPr>
        <w:t>vi</w:t>
      </w:r>
      <w:r>
        <w:rPr>
          <w:color w:val="2B2B2B"/>
        </w:rPr>
        <w:t>l</w:t>
      </w:r>
      <w:r w:rsidRPr="003972D6">
        <w:rPr>
          <w:color w:val="2B2B2B"/>
        </w:rPr>
        <w:t xml:space="preserve"> forsøge at tænke anerkendelsen ind på flest mulige områder. Fx anerkendelse i vores dokumentation, i vores italesættelse og vigtigst af alt </w:t>
      </w:r>
      <w:r>
        <w:rPr>
          <w:color w:val="2B2B2B"/>
        </w:rPr>
        <w:t>i</w:t>
      </w:r>
      <w:r w:rsidRPr="003972D6">
        <w:rPr>
          <w:color w:val="2B2B2B"/>
        </w:rPr>
        <w:t xml:space="preserve"> måden</w:t>
      </w:r>
      <w:r w:rsidR="002F0EE6">
        <w:rPr>
          <w:color w:val="2B2B2B"/>
        </w:rPr>
        <w:t>,</w:t>
      </w:r>
      <w:r w:rsidRPr="003972D6">
        <w:rPr>
          <w:color w:val="2B2B2B"/>
        </w:rPr>
        <w:t xml:space="preserve"> hvorpå vi tænker om de</w:t>
      </w:r>
      <w:r>
        <w:rPr>
          <w:color w:val="2B2B2B"/>
        </w:rPr>
        <w:t xml:space="preserve"> unge</w:t>
      </w:r>
      <w:r w:rsidRPr="003972D6">
        <w:rPr>
          <w:color w:val="2B2B2B"/>
        </w:rPr>
        <w:t xml:space="preserve"> og de</w:t>
      </w:r>
      <w:r>
        <w:rPr>
          <w:color w:val="2B2B2B"/>
        </w:rPr>
        <w:t>res</w:t>
      </w:r>
      <w:r w:rsidRPr="003972D6">
        <w:rPr>
          <w:color w:val="2B2B2B"/>
        </w:rPr>
        <w:t xml:space="preserve"> intentioner.</w:t>
      </w:r>
      <w:r>
        <w:rPr>
          <w:color w:val="2B2B2B"/>
        </w:rPr>
        <w:t xml:space="preserve"> </w:t>
      </w:r>
    </w:p>
    <w:p w14:paraId="29AA4CDC" w14:textId="790FD469" w:rsidR="006F0699" w:rsidRDefault="006F0699" w:rsidP="006F0699">
      <w:pPr>
        <w:shd w:val="clear" w:color="auto" w:fill="FFFFFF"/>
        <w:spacing w:after="270"/>
      </w:pPr>
      <w:r w:rsidRPr="003972D6">
        <w:rPr>
          <w:color w:val="2B2B2B"/>
        </w:rPr>
        <w:t>Udgangspunktet i KRAP er, at alle mennesker har ressourcer og at vi som mennesker typisk gør det bedste, vi kan</w:t>
      </w:r>
      <w:r>
        <w:rPr>
          <w:color w:val="2B2B2B"/>
        </w:rPr>
        <w:t>,</w:t>
      </w:r>
      <w:r w:rsidRPr="003972D6">
        <w:rPr>
          <w:color w:val="2B2B2B"/>
        </w:rPr>
        <w:t xml:space="preserve"> hvis de rette forudsætninger er til stede. Vi motiveres af positive forventninger og succesoplevelser og </w:t>
      </w:r>
      <w:r>
        <w:rPr>
          <w:color w:val="2B2B2B"/>
        </w:rPr>
        <w:t xml:space="preserve">at </w:t>
      </w:r>
      <w:r w:rsidRPr="003972D6">
        <w:rPr>
          <w:color w:val="2B2B2B"/>
        </w:rPr>
        <w:t>vi alle</w:t>
      </w:r>
      <w:r>
        <w:rPr>
          <w:color w:val="2B2B2B"/>
        </w:rPr>
        <w:t xml:space="preserve"> har</w:t>
      </w:r>
      <w:r w:rsidRPr="003972D6">
        <w:rPr>
          <w:color w:val="2B2B2B"/>
        </w:rPr>
        <w:t xml:space="preserve"> en medfødt iboende drift til at udvikle os.</w:t>
      </w:r>
      <w:r>
        <w:rPr>
          <w:color w:val="2B2B2B"/>
        </w:rPr>
        <w:t xml:space="preserve"> </w:t>
      </w:r>
    </w:p>
    <w:p w14:paraId="05534E5F" w14:textId="77777777" w:rsidR="006F0699" w:rsidRPr="00D92CC6" w:rsidRDefault="006F0699" w:rsidP="006F0699">
      <w:pPr>
        <w:shd w:val="clear" w:color="auto" w:fill="FFFFFF"/>
        <w:spacing w:after="270"/>
        <w:rPr>
          <w:color w:val="2B2B2B"/>
        </w:rPr>
      </w:pPr>
      <w:r w:rsidRPr="003972D6">
        <w:rPr>
          <w:color w:val="2B2B2B"/>
        </w:rPr>
        <w:t>Kognitionspsykologien stiller skarpt på tænkningen hos os selv og andre. Ethvert menneske oplever virkeligheden på sin helt egen måde</w:t>
      </w:r>
      <w:r>
        <w:rPr>
          <w:color w:val="2B2B2B"/>
        </w:rPr>
        <w:t>,</w:t>
      </w:r>
      <w:r w:rsidRPr="003972D6">
        <w:rPr>
          <w:color w:val="2B2B2B"/>
        </w:rPr>
        <w:t xml:space="preserve"> formet af de tanker og følelser man får i situationen og derfor også af de erfaringer, man har gjort sig tidligere i livet. </w:t>
      </w:r>
      <w:r>
        <w:rPr>
          <w:color w:val="2B2B2B"/>
        </w:rPr>
        <w:t>Man</w:t>
      </w:r>
      <w:r w:rsidRPr="003972D6">
        <w:rPr>
          <w:color w:val="2B2B2B"/>
        </w:rPr>
        <w:t xml:space="preserve"> arbejder med at forstå tænkning og med at skabe udvikling i tænkningen</w:t>
      </w:r>
      <w:r>
        <w:rPr>
          <w:color w:val="2B2B2B"/>
        </w:rPr>
        <w:t>, hvilket spiller godt sammen med den narrative tilgang, hvor vi vil gøre de tynde historier tykke</w:t>
      </w:r>
      <w:r w:rsidRPr="003972D6">
        <w:rPr>
          <w:color w:val="2B2B2B"/>
        </w:rPr>
        <w:t>. Vi forholder os til den enkeltes kognitive funktionsniveau og har dette som afsæt for måden, vi agerer på.</w:t>
      </w:r>
    </w:p>
    <w:p w14:paraId="67F239B2" w14:textId="77777777" w:rsidR="006F0699" w:rsidRPr="003972D6" w:rsidRDefault="006F0699" w:rsidP="006F0699">
      <w:pPr>
        <w:shd w:val="clear" w:color="auto" w:fill="FFFFFF"/>
        <w:spacing w:after="270"/>
        <w:rPr>
          <w:color w:val="2B2B2B"/>
        </w:rPr>
      </w:pPr>
      <w:r w:rsidRPr="003972D6">
        <w:rPr>
          <w:color w:val="2B2B2B"/>
        </w:rPr>
        <w:t xml:space="preserve">KRAP handler </w:t>
      </w:r>
      <w:r>
        <w:rPr>
          <w:color w:val="2B2B2B"/>
        </w:rPr>
        <w:t xml:space="preserve">kort sagt </w:t>
      </w:r>
      <w:r w:rsidRPr="003972D6">
        <w:rPr>
          <w:color w:val="2B2B2B"/>
        </w:rPr>
        <w:t xml:space="preserve">om </w:t>
      </w:r>
      <w:r>
        <w:rPr>
          <w:color w:val="2B2B2B"/>
        </w:rPr>
        <w:t xml:space="preserve">at </w:t>
      </w:r>
      <w:r w:rsidRPr="003972D6">
        <w:rPr>
          <w:color w:val="2B2B2B"/>
        </w:rPr>
        <w:t>skabe forudsætninger for udvikling og trivsel ud fra en anerkendende og ressourcefo</w:t>
      </w:r>
      <w:r>
        <w:rPr>
          <w:color w:val="2B2B2B"/>
        </w:rPr>
        <w:t>k</w:t>
      </w:r>
      <w:r w:rsidRPr="003972D6">
        <w:rPr>
          <w:color w:val="2B2B2B"/>
        </w:rPr>
        <w:t>useret tilgang, hvor udgangspunktet er menneskets oplevelse og tænkning.</w:t>
      </w:r>
    </w:p>
    <w:p w14:paraId="5D97F0F2" w14:textId="77777777" w:rsidR="002F0EE6" w:rsidRDefault="006F0699" w:rsidP="002F0EE6">
      <w:r>
        <w:t xml:space="preserve">KRAP er målrettet mod de </w:t>
      </w:r>
      <w:proofErr w:type="spellStart"/>
      <w:r>
        <w:t>socio</w:t>
      </w:r>
      <w:proofErr w:type="spellEnd"/>
      <w:r>
        <w:t xml:space="preserve">-emotionelle vanskeligheder, som målgruppen er udfordret af. </w:t>
      </w:r>
      <w:r w:rsidR="002F0EE6">
        <w:t xml:space="preserve">Der er evidens for, at KRAP har en positiv effekt for de unge. Det ses, at unge som bliver mødt af en anerkende og ressourcefokuseret tilgang, hvor der arbejdes kognitiv med positive ændringer af deres selvværd og selvtillid udvikler sig og opnår forbedret livsvilkår. </w:t>
      </w:r>
    </w:p>
    <w:p w14:paraId="315B1E33" w14:textId="77777777" w:rsidR="003174A8" w:rsidRDefault="003174A8" w:rsidP="00B876C5"/>
    <w:p w14:paraId="603ECAB9" w14:textId="77777777" w:rsidR="00211C35" w:rsidRDefault="00211C35" w:rsidP="00B876C5">
      <w:pPr>
        <w:rPr>
          <w:b/>
          <w:bCs/>
          <w:sz w:val="28"/>
          <w:szCs w:val="28"/>
          <w:u w:val="single"/>
        </w:rPr>
      </w:pPr>
    </w:p>
    <w:p w14:paraId="3EA62C85" w14:textId="40ED0753" w:rsidR="00B876C5" w:rsidRPr="003174A8" w:rsidRDefault="00B876C5" w:rsidP="00B876C5">
      <w:pPr>
        <w:rPr>
          <w:b/>
          <w:bCs/>
          <w:sz w:val="28"/>
          <w:szCs w:val="28"/>
          <w:u w:val="single"/>
        </w:rPr>
      </w:pPr>
      <w:r w:rsidRPr="003174A8">
        <w:rPr>
          <w:b/>
          <w:bCs/>
          <w:sz w:val="28"/>
          <w:szCs w:val="28"/>
          <w:u w:val="single"/>
        </w:rPr>
        <w:t>ART</w:t>
      </w:r>
    </w:p>
    <w:p w14:paraId="292E06D4" w14:textId="5D0F5ECC" w:rsidR="003174A8" w:rsidRPr="00747555" w:rsidRDefault="003174A8" w:rsidP="003174A8">
      <w:pPr>
        <w:rPr>
          <w:color w:val="666666"/>
          <w:shd w:val="clear" w:color="auto" w:fill="FFFFFF"/>
        </w:rPr>
      </w:pPr>
      <w:r>
        <w:t xml:space="preserve">Vi har valgt </w:t>
      </w:r>
      <w:r w:rsidRPr="00747555">
        <w:t>ART</w:t>
      </w:r>
      <w:r>
        <w:t xml:space="preserve"> som en metode, da tilgangen i ART er</w:t>
      </w:r>
      <w:r w:rsidRPr="00747555">
        <w:t xml:space="preserve"> ressourcefokuseret og anerkendende, hvorfor </w:t>
      </w:r>
      <w:r>
        <w:t>ART</w:t>
      </w:r>
      <w:r w:rsidRPr="00747555">
        <w:t xml:space="preserve"> matcher det socialpædagogiske behandlingsarbejde i </w:t>
      </w:r>
      <w:r>
        <w:t>Fjordlivet</w:t>
      </w:r>
      <w:r w:rsidRPr="00747555">
        <w:t>. Det er karakteristisk, at målgruppen har vanskeligheder indenfor sociale færdigheder, følelsesregulering og moralsk ræsonnement. Gennem ART-kurse</w:t>
      </w:r>
      <w:r>
        <w:t>r</w:t>
      </w:r>
      <w:r w:rsidRPr="00747555">
        <w:t xml:space="preserve"> får de udviklet deres sociale kompetencer gennem socialfærdighedstræning, hvor de sociale færdigheder trænes gennem rollespil, som tager udgangspunkt i deres egne erfaringer. De bliver bedre til følelsesregulering, særligt de udadreagerende følelser, når de får større forståelse for, hvad der udløser deres følelser samt hvilke signaler, de skal være opmærksomme på og ikke mindst, hvordan de dæmper dem. I den sidste hovedkomponent moralsk ræsonnement, arbejder de unge med moralske dilemmaer, som de lærer at spotte og gennem dialog med hinanden reflektere de over hvilke hensigtsmæssige valg, der vil være gode at træffe i de situationer, som ART-trænerne fortæller om gennem historien. Der trænes under denne hovedkomponent også deres </w:t>
      </w:r>
      <w:proofErr w:type="spellStart"/>
      <w:r w:rsidRPr="00747555">
        <w:t>mentaliseringsevne</w:t>
      </w:r>
      <w:proofErr w:type="spellEnd"/>
      <w:r w:rsidRPr="00747555">
        <w:t xml:space="preserve">, da de både skal gøre sig tanker om egne tanker, men også omkring, hvad de personer, som indgår i fortællingen, kan tænke. Desuden </w:t>
      </w:r>
      <w:r w:rsidRPr="00747555">
        <w:lastRenderedPageBreak/>
        <w:t>arbejdes der med karakteregenskaber, som de unge skal spotte i historien og derved øge deres kendskab til dem.</w:t>
      </w:r>
    </w:p>
    <w:p w14:paraId="61143CCC" w14:textId="77777777" w:rsidR="003174A8" w:rsidRPr="003174A8" w:rsidRDefault="003174A8" w:rsidP="00B876C5"/>
    <w:p w14:paraId="5E15F3F7" w14:textId="52346D95" w:rsidR="00B876C5" w:rsidRDefault="003174A8" w:rsidP="00B876C5">
      <w:r>
        <w:t xml:space="preserve">Delelementer fra ART inddrages i det socialpædagogiske behandlingsarbejde. </w:t>
      </w:r>
      <w:r w:rsidR="00B876C5" w:rsidRPr="00747555">
        <w:t>Der</w:t>
      </w:r>
      <w:r>
        <w:t>udover</w:t>
      </w:r>
      <w:r w:rsidR="00B876C5" w:rsidRPr="00747555">
        <w:t xml:space="preserve"> afholdes ART-kurser af 10 ugers varighed med 3 lektioner hver uge, der er 6 deltager på hvert kursus. De unge udvælges til at få tilbuddet om at deltage i et ART-kursus, når det vurderes, at de er motiveret for at arbejde med de 3 hovedkomponenter. </w:t>
      </w:r>
    </w:p>
    <w:p w14:paraId="0B3D29AB" w14:textId="77777777" w:rsidR="00B876C5" w:rsidRDefault="00B876C5" w:rsidP="00B876C5"/>
    <w:p w14:paraId="44743DEB" w14:textId="7AF1EA3F" w:rsidR="00B876C5" w:rsidRPr="00747555" w:rsidRDefault="00B876C5" w:rsidP="00B876C5">
      <w:r>
        <w:t xml:space="preserve">Mellem lektionerne arbejder de unge med deres hjemmeopgaver sammen med </w:t>
      </w:r>
      <w:r w:rsidR="003174A8">
        <w:t>pædagogerne</w:t>
      </w:r>
      <w:r>
        <w:t xml:space="preserve"> i </w:t>
      </w:r>
      <w:r w:rsidR="003174A8">
        <w:t>Fjordlivet</w:t>
      </w:r>
      <w:r>
        <w:t>. Der er fokus på, hvilke elementer fra de 3 hovedkomponenter de unge træner og p</w:t>
      </w:r>
      <w:r w:rsidR="003174A8">
        <w:t>ædagogerne</w:t>
      </w:r>
      <w:r>
        <w:t xml:space="preserve"> er ansvarlig for at sikre, at de unge får øvet sig og lavet deres hjemmeopgaver. P</w:t>
      </w:r>
      <w:r w:rsidR="003174A8">
        <w:t>ædagogerne</w:t>
      </w:r>
      <w:r>
        <w:t xml:space="preserve"> bliver af ART-trænerne introduceret i, hvad de 3 hovedkomponenter består af og hvad deres opgave består i. ART skal implementeres i det daglige socialpædagogiske arbejde for at sikre de unge det største udbytte. </w:t>
      </w:r>
    </w:p>
    <w:p w14:paraId="2F8C503E" w14:textId="77777777" w:rsidR="00B876C5" w:rsidRPr="00747555" w:rsidRDefault="00B876C5" w:rsidP="00B876C5"/>
    <w:p w14:paraId="1D31AF50" w14:textId="6A032609" w:rsidR="00B876C5" w:rsidRPr="00747555" w:rsidRDefault="00CF4B7F" w:rsidP="00B876C5">
      <w:r>
        <w:t>ART</w:t>
      </w:r>
      <w:r w:rsidR="00B876C5" w:rsidRPr="00747555">
        <w:t xml:space="preserve"> benyttes som et supplement til det socialpædagogiske arbejde i udviklingen af den unges kompetencer hen imod et mere selvstændigt liv. Det er vores erfaring, at ART-kurser kan være med til at udvikle den unges evne til at indgå i sociale relationer og håndtere følelsesmæssige konflikter. Elementer fra ART bruges i det daglige socialpædagogiske behandlingsarbejde, når der gennem hjemmeopgaver skal trænes færdigheder mellem lektionerne. På denne måde er ART med til at systematisere det daglige socialpædagogiske behandlingsarbejde målrettet mod udvikling af konkrete kompetencer hos den enkelte unge.  </w:t>
      </w:r>
    </w:p>
    <w:p w14:paraId="30DD4D3F" w14:textId="77777777" w:rsidR="006F0699" w:rsidRPr="00747555" w:rsidRDefault="006F0699" w:rsidP="006F0699"/>
    <w:p w14:paraId="263CA349" w14:textId="77777777" w:rsidR="00211C35" w:rsidRDefault="00211C35" w:rsidP="006F0699">
      <w:pPr>
        <w:rPr>
          <w:b/>
          <w:bCs/>
          <w:sz w:val="28"/>
          <w:szCs w:val="28"/>
          <w:u w:val="single"/>
        </w:rPr>
      </w:pPr>
    </w:p>
    <w:p w14:paraId="34E93F4E" w14:textId="63F417A9" w:rsidR="006F0699" w:rsidRPr="00747555" w:rsidRDefault="006F0699" w:rsidP="006F0699">
      <w:pPr>
        <w:rPr>
          <w:sz w:val="28"/>
          <w:szCs w:val="28"/>
          <w:u w:val="single"/>
        </w:rPr>
      </w:pPr>
      <w:r w:rsidRPr="00747555">
        <w:rPr>
          <w:b/>
          <w:bCs/>
          <w:sz w:val="28"/>
          <w:szCs w:val="28"/>
          <w:u w:val="single"/>
        </w:rPr>
        <w:t>Målgruppe</w:t>
      </w:r>
    </w:p>
    <w:p w14:paraId="635C626B" w14:textId="3E5FFD7E" w:rsidR="006F0699" w:rsidRPr="00747555" w:rsidRDefault="00CF4B7F" w:rsidP="006F0699">
      <w:r>
        <w:t>M</w:t>
      </w:r>
      <w:r w:rsidR="006F0699" w:rsidRPr="00747555">
        <w:t xml:space="preserve">ålgruppen er 8 piger i alderen 12-17 år ved indskrivning med </w:t>
      </w:r>
      <w:proofErr w:type="spellStart"/>
      <w:r w:rsidR="006F0699" w:rsidRPr="00747555">
        <w:t>socio</w:t>
      </w:r>
      <w:proofErr w:type="spellEnd"/>
      <w:r w:rsidR="006F0699" w:rsidRPr="00747555">
        <w:t xml:space="preserve"> emotionelle vanskeligheder. Vi modtager piger med psykiske vanskeligheder såsom angst og depression af moderat karakter samt med tilknytningsforstyrrelser og stressbelastninger. Pigerne kan have indadreagerende adfærd, som fx selvskadende adfærd, men de kan også have udadreagerende adfærd, som symptom på mistrivsel. De kan have været udsat for overgreb, både seksuelle og </w:t>
      </w:r>
      <w:r w:rsidRPr="00747555">
        <w:t>voldelige</w:t>
      </w:r>
      <w:r w:rsidR="006F0699" w:rsidRPr="00747555">
        <w:t xml:space="preserve"> og/eller omsorgssvigt. Vi modtager også piger med opmærksomhedsforstyrrelser som fx ADD og ADHD.</w:t>
      </w:r>
    </w:p>
    <w:p w14:paraId="6A388C85" w14:textId="77777777" w:rsidR="006F0699" w:rsidRPr="00747555" w:rsidRDefault="006F0699" w:rsidP="006F0699"/>
    <w:p w14:paraId="1673A881" w14:textId="77777777" w:rsidR="006F0699" w:rsidRPr="00747555" w:rsidRDefault="006F0699" w:rsidP="006F0699">
      <w:r w:rsidRPr="00747555">
        <w:t>Karakteristisk for målgruppen er, at de unge ofte har en eller flere anbringelser bag sig og derfor har mistet tilliden til voksne. De har typisk været eller er i kontakt med Børne- og Ungdomspsykiatriske afdeling enten i forbindelse med udredning eller behandling.</w:t>
      </w:r>
    </w:p>
    <w:p w14:paraId="6E141CB3" w14:textId="77777777" w:rsidR="006F0699" w:rsidRPr="00747555" w:rsidRDefault="006F0699" w:rsidP="006F0699"/>
    <w:p w14:paraId="149DF5F1" w14:textId="77777777" w:rsidR="006F0699" w:rsidRDefault="006F0699" w:rsidP="006F0699">
      <w:r w:rsidRPr="00747555">
        <w:t>De unge har behov for en hverdag, som er præget af overskuelighed og genkendelighed og hvor de støttes i de daglige gøremål. De har behov for støtte til at gennemføre folkeskolens afgangsprøver eller en ungdomsuddannelse. De unge skal støttes i udviklingen af øget selvstændighed og deres sociale kompetencer samt trænes i almindelig daglig livsførelse (ADL-træning), så de bliver i stand til at leve så selvstændig et voksenliv som muligt.</w:t>
      </w:r>
    </w:p>
    <w:p w14:paraId="2D8214DA" w14:textId="77777777" w:rsidR="006F0699" w:rsidRDefault="006F0699" w:rsidP="006F0699"/>
    <w:p w14:paraId="5DFF2283" w14:textId="77777777" w:rsidR="00211C35" w:rsidRDefault="00211C35" w:rsidP="006F0699">
      <w:pPr>
        <w:rPr>
          <w:b/>
          <w:bCs/>
          <w:sz w:val="28"/>
          <w:szCs w:val="28"/>
          <w:u w:val="single"/>
        </w:rPr>
      </w:pPr>
    </w:p>
    <w:p w14:paraId="0086417B" w14:textId="7F50E8C7" w:rsidR="006F0699" w:rsidRPr="00747555" w:rsidRDefault="006F0699" w:rsidP="006F0699">
      <w:pPr>
        <w:rPr>
          <w:sz w:val="28"/>
          <w:szCs w:val="28"/>
          <w:u w:val="single"/>
        </w:rPr>
      </w:pPr>
      <w:r w:rsidRPr="00747555">
        <w:rPr>
          <w:b/>
          <w:bCs/>
          <w:sz w:val="28"/>
          <w:szCs w:val="28"/>
          <w:u w:val="single"/>
        </w:rPr>
        <w:t>Indsatsen</w:t>
      </w:r>
    </w:p>
    <w:p w14:paraId="7B54907D" w14:textId="77777777" w:rsidR="006F0699" w:rsidRPr="00747555" w:rsidRDefault="006F0699" w:rsidP="006F0699">
      <w:r w:rsidRPr="00747555">
        <w:t>Når en ung indskrives, udarbejdes der i tæt samarbejde med den unge og forældrene samt med udgangspunkt i kommunens handleplan (§140) en udviklingsplan, hvori det beskrives</w:t>
      </w:r>
      <w:r>
        <w:t>,</w:t>
      </w:r>
      <w:r w:rsidRPr="00747555">
        <w:t xml:space="preserve"> hvilke udfordringer den unge ønsker vores hjælp og støtte til samt hvilke forandringer den unge har som mål for opholdet hos os. Der er særlig fokus på selvbestemmelse og medinddragelse af de unge, da </w:t>
      </w:r>
      <w:r w:rsidRPr="00747555">
        <w:lastRenderedPageBreak/>
        <w:t>vi tror på, at forandringer kun kan skabes ved fælles indsats. Alt socialpædagogisk behandlingsarbejde er således baseret på et åbent og respektfuldt samarbejde med en ressourcefokuseret</w:t>
      </w:r>
      <w:r>
        <w:t xml:space="preserve"> og anerkendende</w:t>
      </w:r>
      <w:r w:rsidRPr="00747555">
        <w:t xml:space="preserve"> tilgang. </w:t>
      </w:r>
    </w:p>
    <w:p w14:paraId="76380E02" w14:textId="77777777" w:rsidR="006F0699" w:rsidRPr="00747555" w:rsidRDefault="006F0699" w:rsidP="006F0699"/>
    <w:p w14:paraId="156CE1F8" w14:textId="77777777" w:rsidR="00CF4B7F" w:rsidRDefault="006F0699" w:rsidP="006F0699">
      <w:r w:rsidRPr="00747555">
        <w:t xml:space="preserve">Hverdagen er præget af overskuelighed og genkendelighed, hvor de unge støttes i de daglige gøremål. Den socialpædagogiske behandling er planlagt med henblik på udvikling af øget selvstændighed og social formåen samt træning i almindelig daglig livsførelse (ADL-træning). </w:t>
      </w:r>
    </w:p>
    <w:p w14:paraId="5F7E53A4" w14:textId="473B4C0E" w:rsidR="006F0699" w:rsidRDefault="006F0699" w:rsidP="006F0699">
      <w:r>
        <w:t>Vi har stor fokus på, at de unge støttes til at gennemføre s</w:t>
      </w:r>
      <w:r w:rsidRPr="00747555">
        <w:t>kolegang</w:t>
      </w:r>
      <w:r>
        <w:t>,</w:t>
      </w:r>
      <w:r w:rsidRPr="00747555">
        <w:t xml:space="preserve"> uddannelse</w:t>
      </w:r>
      <w:r>
        <w:t xml:space="preserve"> eller et særligt tilrettelagt uddannelsesforløb. </w:t>
      </w:r>
      <w:r w:rsidRPr="00747555">
        <w:t>Vi ser den enkelte unge som unik med individuelle behov knyttet til</w:t>
      </w:r>
      <w:r w:rsidR="00CC5158">
        <w:t xml:space="preserve"> </w:t>
      </w:r>
      <w:r w:rsidRPr="00747555">
        <w:t>sine udfordringer. Vi har altid fokus på nærmeste udviklingszone, så den unge kommer til at opleve succes og udviklingen dokumenteres.</w:t>
      </w:r>
    </w:p>
    <w:p w14:paraId="48E18004" w14:textId="0DF8E582" w:rsidR="00D07D89" w:rsidRDefault="00D07D89" w:rsidP="006F0699"/>
    <w:p w14:paraId="4613EEC2" w14:textId="0BA3CE75" w:rsidR="00D07D89" w:rsidRDefault="00D07D89" w:rsidP="006F0699"/>
    <w:p w14:paraId="4C98B4A5" w14:textId="77777777" w:rsidR="001A61E1" w:rsidRPr="001A61E1" w:rsidRDefault="001A61E1" w:rsidP="001A61E1">
      <w:pPr>
        <w:rPr>
          <w:rFonts w:ascii="Arial" w:hAnsi="Arial" w:cs="Arial"/>
          <w:sz w:val="18"/>
          <w:szCs w:val="18"/>
        </w:rPr>
      </w:pPr>
      <w:r w:rsidRPr="001A61E1">
        <w:rPr>
          <w:rFonts w:ascii="Arial" w:hAnsi="Arial" w:cs="Arial"/>
          <w:sz w:val="18"/>
          <w:szCs w:val="18"/>
        </w:rPr>
        <w:br/>
      </w:r>
    </w:p>
    <w:sectPr w:rsidR="001A61E1" w:rsidRPr="001A61E1">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E1F3" w14:textId="77777777" w:rsidR="00854B41" w:rsidRDefault="00854B41" w:rsidP="00872A18">
      <w:r>
        <w:separator/>
      </w:r>
    </w:p>
  </w:endnote>
  <w:endnote w:type="continuationSeparator" w:id="0">
    <w:p w14:paraId="55307AF3" w14:textId="77777777" w:rsidR="00854B41" w:rsidRDefault="00854B41" w:rsidP="0087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stem">
    <w:altName w:val="Calibri"/>
    <w:panose1 w:val="000000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8744" w14:textId="109C4E5D" w:rsidR="001A61E1" w:rsidRDefault="001A61E1">
    <w:pPr>
      <w:pStyle w:val="Sidefod"/>
      <w:pBdr>
        <w:bottom w:val="single" w:sz="6" w:space="1" w:color="auto"/>
      </w:pBdr>
    </w:pPr>
  </w:p>
  <w:p w14:paraId="1C7005D4" w14:textId="32C95C62" w:rsidR="001A61E1" w:rsidRPr="00280358" w:rsidRDefault="001A61E1">
    <w:pPr>
      <w:pStyle w:val="Sidefod"/>
      <w:rPr>
        <w:rFonts w:cstheme="minorHAnsi"/>
      </w:rPr>
    </w:pPr>
    <w:r w:rsidRPr="00280358">
      <w:rPr>
        <w:rFonts w:cstheme="minorHAnsi"/>
      </w:rPr>
      <w:t xml:space="preserve">Fjordlivet – Vellingvej 34 – 6950 Ringkøbing – T 97 32 10 33 – </w:t>
    </w:r>
    <w:hyperlink r:id="rId1" w:history="1">
      <w:r w:rsidRPr="00280358">
        <w:rPr>
          <w:rStyle w:val="Hyperlink"/>
          <w:rFonts w:asciiTheme="minorHAnsi" w:hAnsiTheme="minorHAnsi" w:cstheme="minorHAnsi"/>
        </w:rPr>
        <w:t>info@fjordlivet.dk</w:t>
      </w:r>
    </w:hyperlink>
    <w:r w:rsidRPr="00280358">
      <w:rPr>
        <w:rFonts w:cstheme="minorHAnsi"/>
      </w:rPr>
      <w:t xml:space="preserve"> – www.fjordlivet.dk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1EC9" w14:textId="77777777" w:rsidR="00854B41" w:rsidRDefault="00854B41" w:rsidP="00872A18">
      <w:r>
        <w:separator/>
      </w:r>
    </w:p>
  </w:footnote>
  <w:footnote w:type="continuationSeparator" w:id="0">
    <w:p w14:paraId="1B63FD9F" w14:textId="77777777" w:rsidR="00854B41" w:rsidRDefault="00854B41" w:rsidP="0087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61C4" w14:textId="58549531" w:rsidR="00872A18" w:rsidRDefault="00872A18" w:rsidP="00565CB0">
    <w:pPr>
      <w:pStyle w:val="Sidehoved"/>
      <w:tabs>
        <w:tab w:val="clear" w:pos="4819"/>
        <w:tab w:val="clear" w:pos="9638"/>
        <w:tab w:val="left" w:pos="4260"/>
      </w:tabs>
    </w:pPr>
    <w:r>
      <w:rPr>
        <w:noProof/>
      </w:rPr>
      <w:drawing>
        <wp:anchor distT="0" distB="0" distL="114300" distR="114300" simplePos="0" relativeHeight="251658240" behindDoc="1" locked="0" layoutInCell="1" allowOverlap="1" wp14:anchorId="5C98B808" wp14:editId="4A93D2DB">
          <wp:simplePos x="0" y="0"/>
          <wp:positionH relativeFrom="margin">
            <wp:align>center</wp:align>
          </wp:positionH>
          <wp:positionV relativeFrom="paragraph">
            <wp:posOffset>-83820</wp:posOffset>
          </wp:positionV>
          <wp:extent cx="2179320" cy="698529"/>
          <wp:effectExtent l="0" t="0" r="0" b="635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179320" cy="698529"/>
                  </a:xfrm>
                  <a:prstGeom prst="rect">
                    <a:avLst/>
                  </a:prstGeom>
                </pic:spPr>
              </pic:pic>
            </a:graphicData>
          </a:graphic>
          <wp14:sizeRelH relativeFrom="margin">
            <wp14:pctWidth>0</wp14:pctWidth>
          </wp14:sizeRelH>
          <wp14:sizeRelV relativeFrom="margin">
            <wp14:pctHeight>0</wp14:pctHeight>
          </wp14:sizeRelV>
        </wp:anchor>
      </w:drawing>
    </w:r>
    <w:r w:rsidR="00565C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2E4"/>
    <w:multiLevelType w:val="hybridMultilevel"/>
    <w:tmpl w:val="D15C5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346968"/>
    <w:multiLevelType w:val="hybridMultilevel"/>
    <w:tmpl w:val="0C72D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F24339"/>
    <w:multiLevelType w:val="hybridMultilevel"/>
    <w:tmpl w:val="53F65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7414DE"/>
    <w:multiLevelType w:val="hybridMultilevel"/>
    <w:tmpl w:val="90B28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BB3053"/>
    <w:multiLevelType w:val="hybridMultilevel"/>
    <w:tmpl w:val="0E2AA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AC4116"/>
    <w:multiLevelType w:val="hybridMultilevel"/>
    <w:tmpl w:val="1632DC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8B16991"/>
    <w:multiLevelType w:val="hybridMultilevel"/>
    <w:tmpl w:val="6E1A7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B35579A"/>
    <w:multiLevelType w:val="hybridMultilevel"/>
    <w:tmpl w:val="F1944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1C42BB4"/>
    <w:multiLevelType w:val="hybridMultilevel"/>
    <w:tmpl w:val="CA1C0C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B0"/>
    <w:rsid w:val="0001089E"/>
    <w:rsid w:val="000451F9"/>
    <w:rsid w:val="000503E8"/>
    <w:rsid w:val="000B7129"/>
    <w:rsid w:val="0010573A"/>
    <w:rsid w:val="00111273"/>
    <w:rsid w:val="001A61E1"/>
    <w:rsid w:val="00211C35"/>
    <w:rsid w:val="00280358"/>
    <w:rsid w:val="00285894"/>
    <w:rsid w:val="00287CBA"/>
    <w:rsid w:val="002B4835"/>
    <w:rsid w:val="002F0EE6"/>
    <w:rsid w:val="003174A8"/>
    <w:rsid w:val="00386D4D"/>
    <w:rsid w:val="00392AFC"/>
    <w:rsid w:val="003D3836"/>
    <w:rsid w:val="00463CB5"/>
    <w:rsid w:val="00565CB0"/>
    <w:rsid w:val="005C2541"/>
    <w:rsid w:val="005E2C66"/>
    <w:rsid w:val="00610219"/>
    <w:rsid w:val="006303BB"/>
    <w:rsid w:val="006518E3"/>
    <w:rsid w:val="006E3191"/>
    <w:rsid w:val="006E66B8"/>
    <w:rsid w:val="006F0699"/>
    <w:rsid w:val="00703529"/>
    <w:rsid w:val="00725F0D"/>
    <w:rsid w:val="007A2975"/>
    <w:rsid w:val="007B3B86"/>
    <w:rsid w:val="007B649A"/>
    <w:rsid w:val="007C6750"/>
    <w:rsid w:val="007C79F7"/>
    <w:rsid w:val="007D2634"/>
    <w:rsid w:val="00814CB6"/>
    <w:rsid w:val="00854B41"/>
    <w:rsid w:val="00864333"/>
    <w:rsid w:val="00872A18"/>
    <w:rsid w:val="008D6768"/>
    <w:rsid w:val="008E79BC"/>
    <w:rsid w:val="008F1CDE"/>
    <w:rsid w:val="00995906"/>
    <w:rsid w:val="009D369C"/>
    <w:rsid w:val="00A371E6"/>
    <w:rsid w:val="00A858FE"/>
    <w:rsid w:val="00AF51DB"/>
    <w:rsid w:val="00B248AD"/>
    <w:rsid w:val="00B876C5"/>
    <w:rsid w:val="00B9434C"/>
    <w:rsid w:val="00BE1F32"/>
    <w:rsid w:val="00BE2536"/>
    <w:rsid w:val="00C035F7"/>
    <w:rsid w:val="00C74B2F"/>
    <w:rsid w:val="00CC5158"/>
    <w:rsid w:val="00CF4B7F"/>
    <w:rsid w:val="00D07D89"/>
    <w:rsid w:val="00D865C2"/>
    <w:rsid w:val="00DE7D76"/>
    <w:rsid w:val="00E304C3"/>
    <w:rsid w:val="00EF48B7"/>
    <w:rsid w:val="00F44140"/>
    <w:rsid w:val="00F93C3C"/>
    <w:rsid w:val="1F1B4102"/>
    <w:rsid w:val="2EF7F44F"/>
    <w:rsid w:val="38C70C3B"/>
    <w:rsid w:val="3A62DC9C"/>
    <w:rsid w:val="3D9A7D5E"/>
    <w:rsid w:val="5C19B9BA"/>
    <w:rsid w:val="64800D7F"/>
    <w:rsid w:val="6EBF70D8"/>
    <w:rsid w:val="7C1F07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2E076"/>
  <w15:chartTrackingRefBased/>
  <w15:docId w15:val="{2DE81A84-5667-4283-8F52-F0977038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699"/>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9D369C"/>
    <w:pPr>
      <w:keepNext/>
      <w:keepLines/>
      <w:spacing w:before="240"/>
      <w:outlineLvl w:val="0"/>
    </w:pPr>
    <w:rPr>
      <w:rFonts w:ascii="Calibri Light" w:eastAsiaTheme="majorEastAsia" w:hAnsi="Calibri Light" w:cs="Calibri Light"/>
      <w:color w:val="1F3864" w:themeColor="accent1" w:themeShade="80"/>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overskrift">
    <w:name w:val="Underoverskrift"/>
    <w:basedOn w:val="Normal"/>
    <w:link w:val="UnderoverskriftTegn"/>
    <w:qFormat/>
    <w:rsid w:val="007B649A"/>
    <w:rPr>
      <w:rFonts w:ascii="Cambria" w:hAnsi="Cambria"/>
      <w:b/>
    </w:rPr>
  </w:style>
  <w:style w:type="character" w:customStyle="1" w:styleId="UnderoverskriftTegn">
    <w:name w:val="Underoverskrift Tegn"/>
    <w:basedOn w:val="Standardskrifttypeiafsnit"/>
    <w:link w:val="Underoverskrift"/>
    <w:rsid w:val="007B649A"/>
    <w:rPr>
      <w:rFonts w:ascii="Cambria" w:hAnsi="Cambria"/>
      <w:b/>
      <w:sz w:val="24"/>
    </w:rPr>
  </w:style>
  <w:style w:type="paragraph" w:styleId="Sidehoved">
    <w:name w:val="header"/>
    <w:basedOn w:val="Normal"/>
    <w:link w:val="SidehovedTegn"/>
    <w:uiPriority w:val="99"/>
    <w:unhideWhenUsed/>
    <w:rsid w:val="00872A18"/>
    <w:pPr>
      <w:tabs>
        <w:tab w:val="center" w:pos="4819"/>
        <w:tab w:val="right" w:pos="9638"/>
      </w:tabs>
    </w:pPr>
  </w:style>
  <w:style w:type="character" w:customStyle="1" w:styleId="SidehovedTegn">
    <w:name w:val="Sidehoved Tegn"/>
    <w:basedOn w:val="Standardskrifttypeiafsnit"/>
    <w:link w:val="Sidehoved"/>
    <w:uiPriority w:val="99"/>
    <w:rsid w:val="00872A18"/>
  </w:style>
  <w:style w:type="paragraph" w:styleId="Sidefod">
    <w:name w:val="footer"/>
    <w:basedOn w:val="Normal"/>
    <w:link w:val="SidefodTegn"/>
    <w:uiPriority w:val="99"/>
    <w:unhideWhenUsed/>
    <w:rsid w:val="00872A18"/>
    <w:pPr>
      <w:tabs>
        <w:tab w:val="center" w:pos="4819"/>
        <w:tab w:val="right" w:pos="9638"/>
      </w:tabs>
    </w:pPr>
  </w:style>
  <w:style w:type="character" w:customStyle="1" w:styleId="SidefodTegn">
    <w:name w:val="Sidefod Tegn"/>
    <w:basedOn w:val="Standardskrifttypeiafsnit"/>
    <w:link w:val="Sidefod"/>
    <w:uiPriority w:val="99"/>
    <w:rsid w:val="00872A18"/>
  </w:style>
  <w:style w:type="character" w:styleId="Pladsholdertekst">
    <w:name w:val="Placeholder Text"/>
    <w:basedOn w:val="Standardskrifttypeiafsnit"/>
    <w:uiPriority w:val="99"/>
    <w:semiHidden/>
    <w:rsid w:val="00995906"/>
    <w:rPr>
      <w:color w:val="808080"/>
    </w:rPr>
  </w:style>
  <w:style w:type="character" w:customStyle="1" w:styleId="Overskrift1Tegn">
    <w:name w:val="Overskrift 1 Tegn"/>
    <w:basedOn w:val="Standardskrifttypeiafsnit"/>
    <w:link w:val="Overskrift1"/>
    <w:uiPriority w:val="9"/>
    <w:rsid w:val="009D369C"/>
    <w:rPr>
      <w:rFonts w:ascii="Calibri Light" w:eastAsiaTheme="majorEastAsia" w:hAnsi="Calibri Light" w:cs="Calibri Light"/>
      <w:color w:val="1F3864" w:themeColor="accent1" w:themeShade="80"/>
      <w:sz w:val="32"/>
      <w:szCs w:val="32"/>
    </w:rPr>
  </w:style>
  <w:style w:type="character" w:styleId="Hyperlink">
    <w:name w:val="Hyperlink"/>
    <w:basedOn w:val="Standardskrifttypeiafsnit"/>
    <w:uiPriority w:val="99"/>
    <w:unhideWhenUsed/>
    <w:rsid w:val="009D369C"/>
    <w:rPr>
      <w:rFonts w:ascii="Calibri" w:hAnsi="Calibri" w:cs="Calibri"/>
      <w:color w:val="1F3864" w:themeColor="accent1" w:themeShade="80"/>
      <w:u w:val="single"/>
    </w:rPr>
  </w:style>
  <w:style w:type="paragraph" w:styleId="Indholdsfortegnelse1">
    <w:name w:val="toc 1"/>
    <w:basedOn w:val="Normal"/>
    <w:next w:val="Normal"/>
    <w:autoRedefine/>
    <w:uiPriority w:val="39"/>
    <w:unhideWhenUsed/>
    <w:rsid w:val="009D369C"/>
    <w:pPr>
      <w:spacing w:after="100"/>
    </w:pPr>
    <w:rPr>
      <w:rFonts w:ascii="Calibri" w:hAnsi="Calibri" w:cs="Calibri"/>
    </w:rPr>
  </w:style>
  <w:style w:type="paragraph" w:styleId="Overskrift">
    <w:name w:val="TOC Heading"/>
    <w:basedOn w:val="Overskrift1"/>
    <w:next w:val="Normal"/>
    <w:uiPriority w:val="39"/>
    <w:unhideWhenUsed/>
    <w:qFormat/>
    <w:rsid w:val="009D369C"/>
    <w:pPr>
      <w:outlineLvl w:val="9"/>
    </w:pPr>
    <w:rPr>
      <w:color w:val="2F5496" w:themeColor="accent1" w:themeShade="BF"/>
    </w:rPr>
  </w:style>
  <w:style w:type="paragraph" w:styleId="Listeafsnit">
    <w:name w:val="List Paragraph"/>
    <w:basedOn w:val="Normal"/>
    <w:uiPriority w:val="34"/>
    <w:unhideWhenUsed/>
    <w:qFormat/>
    <w:rsid w:val="009D369C"/>
    <w:pPr>
      <w:ind w:left="720"/>
      <w:contextualSpacing/>
    </w:pPr>
    <w:rPr>
      <w:rFonts w:ascii="Calibri" w:hAnsi="Calibri" w:cs="Calibri"/>
    </w:rPr>
  </w:style>
  <w:style w:type="paragraph" w:styleId="Ingenafstand">
    <w:name w:val="No Spacing"/>
    <w:uiPriority w:val="1"/>
    <w:qFormat/>
    <w:rsid w:val="009D369C"/>
    <w:pPr>
      <w:spacing w:after="0" w:line="240" w:lineRule="auto"/>
    </w:pPr>
    <w:rPr>
      <w:rFonts w:ascii="Calibri" w:eastAsia="Times New Roman" w:hAnsi="Calibri" w:cs="Calibri"/>
    </w:rPr>
  </w:style>
  <w:style w:type="character" w:styleId="Ulstomtale">
    <w:name w:val="Unresolved Mention"/>
    <w:basedOn w:val="Standardskrifttypeiafsnit"/>
    <w:uiPriority w:val="99"/>
    <w:semiHidden/>
    <w:unhideWhenUsed/>
    <w:rsid w:val="001A61E1"/>
    <w:rPr>
      <w:color w:val="605E5C"/>
      <w:shd w:val="clear" w:color="auto" w:fill="E1DFDD"/>
    </w:rPr>
  </w:style>
  <w:style w:type="paragraph" w:styleId="NormalWeb">
    <w:name w:val="Normal (Web)"/>
    <w:basedOn w:val="Normal"/>
    <w:uiPriority w:val="99"/>
    <w:unhideWhenUsed/>
    <w:rsid w:val="006F06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fjordliv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Desktop\Brevpapir%20Fjordlivet.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456A549CCE4D4CA23DF91B7AC55E15" ma:contentTypeVersion="2" ma:contentTypeDescription="Opret et nyt dokument." ma:contentTypeScope="" ma:versionID="d0b2de909cf73f334cb18f6936cb3edb">
  <xsd:schema xmlns:xsd="http://www.w3.org/2001/XMLSchema" xmlns:xs="http://www.w3.org/2001/XMLSchema" xmlns:p="http://schemas.microsoft.com/office/2006/metadata/properties" xmlns:ns2="d4d4cfbe-cadc-43c3-9658-9f63f698519c" targetNamespace="http://schemas.microsoft.com/office/2006/metadata/properties" ma:root="true" ma:fieldsID="ebde67dd738001528f361a641278be1d" ns2:_="">
    <xsd:import namespace="d4d4cfbe-cadc-43c3-9658-9f63f69851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4cfbe-cadc-43c3-9658-9f63f6985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5BCC2-3A8F-4821-B15A-55B06373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4cfbe-cadc-43c3-9658-9f63f6985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DE616-946C-416F-857D-BBC0FE03BEF9}">
  <ds:schemaRefs>
    <ds:schemaRef ds:uri="http://schemas.microsoft.com/sharepoint/v3/contenttype/forms"/>
  </ds:schemaRefs>
</ds:datastoreItem>
</file>

<file path=customXml/itemProps3.xml><?xml version="1.0" encoding="utf-8"?>
<ds:datastoreItem xmlns:ds="http://schemas.openxmlformats.org/officeDocument/2006/customXml" ds:itemID="{AC098268-E99B-4673-92E7-5EBEE6B9AD4C}">
  <ds:schemaRefs>
    <ds:schemaRef ds:uri="http://schemas.openxmlformats.org/officeDocument/2006/bibliography"/>
  </ds:schemaRefs>
</ds:datastoreItem>
</file>

<file path=customXml/itemProps4.xml><?xml version="1.0" encoding="utf-8"?>
<ds:datastoreItem xmlns:ds="http://schemas.openxmlformats.org/officeDocument/2006/customXml" ds:itemID="{8D772D5B-8D32-47EF-B657-570EC0286B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Brevpapir Fjordlivet</Template>
  <TotalTime>125</TotalTime>
  <Pages>5</Pages>
  <Words>1979</Words>
  <Characters>12078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Fløjborg</dc:creator>
  <cp:keywords/>
  <dc:description/>
  <cp:lastModifiedBy>Pia Tylvad</cp:lastModifiedBy>
  <cp:revision>7</cp:revision>
  <cp:lastPrinted>2021-09-29T09:04:00Z</cp:lastPrinted>
  <dcterms:created xsi:type="dcterms:W3CDTF">2021-10-06T12:19:00Z</dcterms:created>
  <dcterms:modified xsi:type="dcterms:W3CDTF">2021-10-07T09:03:00Z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0x0101008A456A549CCE4D4CA23DF91B7AC55E15</vt:lpwstr>
  </property>
</Properties>
</file>